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ADD0DB" w14:textId="77777777" w:rsidR="00DE7AC5" w:rsidRPr="00DE7AC5" w:rsidRDefault="00DE7AC5" w:rsidP="00DE7AC5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0"/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</w:pPr>
      <w:r w:rsidRPr="00DE7AC5">
        <w:rPr>
          <w:rFonts w:ascii="Apple Color Emoji" w:eastAsia="宋体" w:hAnsi="Apple Color Emoji" w:cs="Apple Color Emoji"/>
          <w:b/>
          <w:bCs/>
          <w:color w:val="333333"/>
          <w:kern w:val="36"/>
          <w:sz w:val="54"/>
          <w:szCs w:val="54"/>
          <w14:ligatures w14:val="none"/>
        </w:rPr>
        <w:t>⛵</w:t>
      </w:r>
      <w:r w:rsidRPr="00DE7AC5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</w:t>
      </w:r>
      <w:r w:rsidRPr="00DE7AC5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莘学规划</w:t>
      </w:r>
      <w:r w:rsidRPr="00DE7AC5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· </w:t>
      </w:r>
      <w:r w:rsidRPr="00DE7AC5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家庭成长力六集</w:t>
      </w:r>
      <w:r w:rsidRPr="00DE7AC5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V0.1</w:t>
      </w:r>
    </w:p>
    <w:p w14:paraId="4A32558C" w14:textId="77777777" w:rsidR="00DE7AC5" w:rsidRPr="00DE7AC5" w:rsidRDefault="00DE7AC5" w:rsidP="00DE7AC5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DE7AC5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📑</w:t>
      </w:r>
      <w:r w:rsidRPr="00DE7AC5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E05</w:t>
      </w:r>
      <w:r w:rsidRPr="00DE7AC5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帐号：短视频</w:t>
      </w:r>
      <w:r w:rsidRPr="00DE7AC5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6</w:t>
      </w:r>
      <w:r w:rsidRPr="00DE7AC5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集选题</w:t>
      </w:r>
      <w:r w:rsidRPr="00DE7AC5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-20250923</w:t>
      </w:r>
      <w:r w:rsidRPr="00DE7AC5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</w:t>
      </w:r>
      <w:r w:rsidRPr="00DE7AC5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📦</w:t>
      </w:r>
      <w:r w:rsidRPr="00DE7AC5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T005</w:t>
      </w:r>
      <w:r w:rsidRPr="00DE7AC5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批次</w:t>
      </w:r>
    </w:p>
    <w:p w14:paraId="0808BC98" w14:textId="77777777" w:rsidR="00DE7AC5" w:rsidRPr="00DE7AC5" w:rsidRDefault="00DE7AC5" w:rsidP="00DE7AC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hyperlink r:id="rId5" w:history="1">
        <w:r w:rsidRPr="00DE7AC5">
          <w:rPr>
            <w:rFonts w:ascii="Apple Color Emoji" w:eastAsia="宋体" w:hAnsi="Apple Color Emoji" w:cs="Apple Color Emoji"/>
            <w:color w:val="4183C4"/>
            <w:kern w:val="0"/>
            <w:sz w:val="24"/>
            <w:u w:val="single"/>
            <w14:ligatures w14:val="none"/>
          </w:rPr>
          <w:t>🌐</w:t>
        </w:r>
        <w:r w:rsidRPr="00DE7AC5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 xml:space="preserve"> </w:t>
        </w:r>
        <w:r w:rsidRPr="00DE7AC5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网页阅读入口（</w:t>
        </w:r>
        <w:r w:rsidRPr="00DE7AC5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HTML</w:t>
        </w:r>
        <w:r w:rsidRPr="00DE7AC5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）</w:t>
        </w:r>
      </w:hyperlink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hyperlink r:id="rId6" w:anchor="t005" w:history="1">
        <w:r w:rsidRPr="00DE7AC5">
          <w:rPr>
            <w:rFonts w:ascii="Apple Color Emoji" w:eastAsia="宋体" w:hAnsi="Apple Color Emoji" w:cs="Apple Color Emoji"/>
            <w:color w:val="4183C4"/>
            <w:kern w:val="0"/>
            <w:sz w:val="24"/>
            <w:u w:val="single"/>
            <w14:ligatures w14:val="none"/>
          </w:rPr>
          <w:t>📥</w:t>
        </w:r>
        <w:r w:rsidRPr="00DE7AC5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 xml:space="preserve"> </w:t>
        </w:r>
        <w:r w:rsidRPr="00DE7AC5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下载数字人</w:t>
        </w:r>
        <w:r w:rsidRPr="00DE7AC5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Word</w:t>
        </w:r>
        <w:r w:rsidRPr="00DE7AC5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稿（</w:t>
        </w:r>
        <w:r w:rsidRPr="00DE7AC5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.docx</w:t>
        </w:r>
        <w:r w:rsidRPr="00DE7AC5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）</w:t>
        </w:r>
      </w:hyperlink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hyperlink r:id="rId7" w:history="1">
        <w:r w:rsidRPr="00DE7AC5">
          <w:rPr>
            <w:rFonts w:ascii="Apple Color Emoji" w:eastAsia="宋体" w:hAnsi="Apple Color Emoji" w:cs="Apple Color Emoji"/>
            <w:color w:val="4183C4"/>
            <w:kern w:val="0"/>
            <w:sz w:val="24"/>
            <w:u w:val="single"/>
            <w14:ligatures w14:val="none"/>
          </w:rPr>
          <w:t>🌠</w:t>
        </w:r>
        <w:r w:rsidRPr="00DE7AC5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 xml:space="preserve"> JHNM · </w:t>
        </w:r>
        <w:r w:rsidRPr="00DE7AC5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景华时代新媒体工作区</w:t>
        </w:r>
      </w:hyperlink>
    </w:p>
    <w:p w14:paraId="5237D9CD" w14:textId="77777777" w:rsidR="00DE7AC5" w:rsidRPr="00DE7AC5" w:rsidRDefault="00DE7AC5" w:rsidP="00DE7AC5">
      <w:pPr>
        <w:widowControl/>
        <w:shd w:val="clear" w:color="auto" w:fill="FFFFFF"/>
        <w:spacing w:after="0" w:line="240" w:lineRule="auto"/>
        <w:rPr>
          <w:rFonts w:ascii="Open Sans" w:eastAsia="宋体" w:hAnsi="Open Sans" w:cs="Open Sans"/>
          <w:color w:val="777777"/>
          <w:kern w:val="0"/>
          <w:sz w:val="24"/>
          <w14:ligatures w14:val="none"/>
        </w:rPr>
      </w:pPr>
      <w:r w:rsidRPr="00DE7AC5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EID</w:t>
      </w:r>
      <w:r w:rsidRPr="00DE7AC5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编号语义升级说明：</w:t>
      </w:r>
      <w:r w:rsidRPr="00DE7AC5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T005</w:t>
      </w:r>
      <w:r w:rsidRPr="00DE7AC5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（批次编号）</w:t>
      </w:r>
      <w:r w:rsidRPr="00DE7AC5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-6</w:t>
      </w:r>
      <w:r w:rsidRPr="00DE7AC5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（本批次集数）</w:t>
      </w:r>
      <w:r w:rsidRPr="00DE7AC5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-00X</w:t>
      </w:r>
      <w:r w:rsidRPr="00DE7AC5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（本批次第</w:t>
      </w:r>
      <w:r w:rsidRPr="00DE7AC5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X</w:t>
      </w:r>
      <w:r w:rsidRPr="00DE7AC5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集）</w:t>
      </w:r>
    </w:p>
    <w:p w14:paraId="43AB6B5C" w14:textId="77777777" w:rsidR="00DE7AC5" w:rsidRPr="00DE7AC5" w:rsidRDefault="00DE7AC5" w:rsidP="00DE7AC5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DE7AC5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DE7AC5" w:rsidRPr="00DE7AC5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65672B2B">
          <v:rect id="_x0000_i1039" alt="" style="width:415.3pt;height:.05pt;mso-width-percent:0;mso-height-percent:0;mso-width-percent:0;mso-height-percent:0" o:hralign="center" o:hrstd="t" o:hr="t" fillcolor="#a0a0a0" stroked="f"/>
        </w:pict>
      </w:r>
    </w:p>
    <w:p w14:paraId="224272C1" w14:textId="77777777" w:rsidR="00DE7AC5" w:rsidRPr="00DE7AC5" w:rsidRDefault="00DE7AC5" w:rsidP="00DE7AC5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DE7AC5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🧩</w:t>
      </w:r>
      <w:r w:rsidRPr="00DE7AC5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T005-6-001</w:t>
      </w:r>
      <w:r w:rsidRPr="00DE7AC5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｜生涯规划</w:t>
      </w:r>
      <w:r w:rsidRPr="00DE7AC5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=</w:t>
      </w:r>
      <w:r w:rsidRPr="00DE7AC5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破解迷茫的底层钥匙</w:t>
      </w:r>
    </w:p>
    <w:p w14:paraId="6A3910C8" w14:textId="77777777" w:rsidR="00DE7AC5" w:rsidRPr="00DE7AC5" w:rsidRDefault="00DE7AC5" w:rsidP="00DE7AC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12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字标题】</w:t>
      </w:r>
      <w:r w:rsidRPr="00DE7AC5">
        <w:rPr>
          <w:rFonts w:ascii="Open Sans" w:eastAsia="宋体" w:hAnsi="Open Sans" w:cs="Open Sans"/>
          <w:i/>
          <w:iCs/>
          <w:color w:val="333333"/>
          <w:kern w:val="0"/>
          <w:sz w:val="24"/>
          <w14:ligatures w14:val="none"/>
        </w:rPr>
        <w:t>兴趣测评，点亮方向</w:t>
      </w:r>
    </w:p>
    <w:p w14:paraId="2A45AB1D" w14:textId="77777777" w:rsidR="00DE7AC5" w:rsidRPr="00DE7AC5" w:rsidRDefault="00DE7AC5" w:rsidP="00DE7AC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兴趣，是破解人生迷茫的底层钥匙。科学测评，让孩子少走弯路，早认清自己！</w:t>
      </w:r>
    </w:p>
    <w:p w14:paraId="4DC244F0" w14:textId="77777777" w:rsidR="00DE7AC5" w:rsidRPr="00DE7AC5" w:rsidRDefault="00DE7AC5" w:rsidP="00DE7AC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兴趣测评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生涯规划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迷茫突破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加德纳智能</w:t>
      </w:r>
    </w:p>
    <w:p w14:paraId="30DB7704" w14:textId="77777777" w:rsidR="00DE7AC5" w:rsidRPr="00DE7AC5" w:rsidRDefault="00DE7AC5" w:rsidP="00DE7AC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家长，你有没有发现，很多孩子学习动力不足，其实根源在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迷茫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：不知道学为了什么。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这时，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兴趣自我认知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是第一步。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我们推荐两个科学工具：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一是</w:t>
      </w:r>
      <w:r w:rsidRPr="00DE7AC5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霍兰德六型理论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，帮孩子了解自己更适合哪类活动（比如社会型、研究型、现实型等）；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二是</w:t>
      </w:r>
      <w:r w:rsidRPr="00DE7AC5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加德纳多元智能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，让家长和孩子一起发现，自己的优势是逻辑？语言？空间？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E7AC5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操作很简单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</w:t>
      </w:r>
      <w:r w:rsidRPr="00DE7AC5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在我们这做测评之后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，不要急着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选定职业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，而是梳理兴趣和强项，为未来的学科选择和职业规划打下基础。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兴趣和天赋的交点，就是孩子未来可以专注发光的地方。</w:t>
      </w:r>
    </w:p>
    <w:p w14:paraId="6E71A765" w14:textId="77777777" w:rsidR="00DE7AC5" w:rsidRPr="00DE7AC5" w:rsidRDefault="00DE7AC5" w:rsidP="00DE7AC5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DE7AC5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DE7AC5" w:rsidRPr="00DE7AC5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41EFEBF5">
          <v:rect id="_x0000_i1040" alt="" style="width:415.3pt;height:.05pt;mso-width-percent:0;mso-height-percent:0;mso-width-percent:0;mso-height-percent:0" o:hralign="center" o:hrstd="t" o:hr="t" fillcolor="#a0a0a0" stroked="f"/>
        </w:pict>
      </w:r>
    </w:p>
    <w:p w14:paraId="192FD0D2" w14:textId="77777777" w:rsidR="00DE7AC5" w:rsidRPr="00DE7AC5" w:rsidRDefault="00DE7AC5" w:rsidP="00DE7AC5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DE7AC5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lastRenderedPageBreak/>
        <w:t>🧩</w:t>
      </w:r>
      <w:r w:rsidRPr="00DE7AC5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T005-6-002</w:t>
      </w:r>
      <w:r w:rsidRPr="00DE7AC5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｜学科选择</w:t>
      </w:r>
      <w:r w:rsidRPr="00DE7AC5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=</w:t>
      </w:r>
      <w:r w:rsidRPr="00DE7AC5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打通未来路径的关键一环</w:t>
      </w:r>
    </w:p>
    <w:p w14:paraId="5A6AB6D1" w14:textId="77777777" w:rsidR="00DE7AC5" w:rsidRPr="00DE7AC5" w:rsidRDefault="00DE7AC5" w:rsidP="00DE7AC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12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字标题】</w:t>
      </w:r>
      <w:r w:rsidRPr="00DE7AC5">
        <w:rPr>
          <w:rFonts w:ascii="Open Sans" w:eastAsia="宋体" w:hAnsi="Open Sans" w:cs="Open Sans"/>
          <w:i/>
          <w:iCs/>
          <w:color w:val="333333"/>
          <w:kern w:val="0"/>
          <w:sz w:val="24"/>
          <w14:ligatures w14:val="none"/>
        </w:rPr>
        <w:t>选科不踩坑，未来少绕路</w:t>
      </w:r>
    </w:p>
    <w:p w14:paraId="4AF46869" w14:textId="77777777" w:rsidR="00DE7AC5" w:rsidRPr="00DE7AC5" w:rsidRDefault="00DE7AC5" w:rsidP="00DE7AC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选对学科，不只是为了高考，更是决定孩子未来发展的关键一步。</w:t>
      </w:r>
    </w:p>
    <w:p w14:paraId="1D5660FC" w14:textId="77777777" w:rsidR="00DE7AC5" w:rsidRPr="00DE7AC5" w:rsidRDefault="00DE7AC5" w:rsidP="00DE7AC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选科策略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新高考政策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专业匹配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升学路径</w:t>
      </w:r>
    </w:p>
    <w:p w14:paraId="15D3590C" w14:textId="77777777" w:rsidR="00DE7AC5" w:rsidRPr="00DE7AC5" w:rsidRDefault="00DE7AC5" w:rsidP="00DE7AC5">
      <w:pPr>
        <w:widowControl/>
        <w:spacing w:after="0" w:line="240" w:lineRule="auto"/>
        <w:rPr>
          <w:rFonts w:ascii="Open Sans" w:eastAsia="宋体" w:hAnsi="Open Sans" w:cs="Open Sans"/>
          <w:color w:val="522B93"/>
          <w:kern w:val="0"/>
          <w:sz w:val="23"/>
          <w:szCs w:val="23"/>
          <w14:ligatures w14:val="none"/>
        </w:rPr>
      </w:pPr>
      <w:r w:rsidRPr="00DE7AC5">
        <w:rPr>
          <w:rFonts w:ascii="Open Sans" w:eastAsia="宋体" w:hAnsi="Open Sans" w:cs="Open Sans"/>
          <w:b/>
          <w:bCs/>
          <w:color w:val="522B93"/>
          <w:kern w:val="0"/>
          <w:sz w:val="23"/>
          <w:szCs w:val="23"/>
          <w14:ligatures w14:val="none"/>
        </w:rPr>
        <w:t>剪辑提示：</w:t>
      </w:r>
      <w:r w:rsidRPr="00DE7AC5">
        <w:rPr>
          <w:rFonts w:ascii="Open Sans" w:eastAsia="宋体" w:hAnsi="Open Sans" w:cs="Open Sans"/>
          <w:color w:val="522B93"/>
          <w:kern w:val="0"/>
          <w:sz w:val="23"/>
          <w:szCs w:val="23"/>
          <w14:ligatures w14:val="none"/>
        </w:rPr>
        <w:t> </w:t>
      </w:r>
      <w:r w:rsidRPr="00DE7AC5">
        <w:rPr>
          <w:rFonts w:ascii="Open Sans" w:eastAsia="宋体" w:hAnsi="Open Sans" w:cs="Open Sans"/>
          <w:b/>
          <w:bCs/>
          <w:color w:val="FFAA00"/>
          <w:kern w:val="0"/>
          <w:sz w:val="23"/>
          <w:szCs w:val="23"/>
          <w14:ligatures w14:val="none"/>
        </w:rPr>
        <w:t>全集纯本文无吸引力，本集关键字段建议加</w:t>
      </w:r>
      <w:r w:rsidRPr="00DE7AC5">
        <w:rPr>
          <w:rFonts w:ascii="Open Sans" w:eastAsia="宋体" w:hAnsi="Open Sans" w:cs="Open Sans"/>
          <w:b/>
          <w:bCs/>
          <w:color w:val="FFAA00"/>
          <w:kern w:val="0"/>
          <w:sz w:val="23"/>
          <w:szCs w:val="23"/>
          <w14:ligatures w14:val="none"/>
        </w:rPr>
        <w:t> </w:t>
      </w:r>
      <w:r w:rsidRPr="00DE7AC5">
        <w:rPr>
          <w:rFonts w:ascii="Open Sans" w:eastAsia="宋体" w:hAnsi="Open Sans" w:cs="Open Sans"/>
          <w:b/>
          <w:bCs/>
          <w:color w:val="FFAA00"/>
          <w:kern w:val="0"/>
          <w:sz w:val="25"/>
          <w:szCs w:val="25"/>
          <w14:ligatures w14:val="none"/>
        </w:rPr>
        <w:t>Emoji</w:t>
      </w:r>
      <w:r w:rsidRPr="00DE7AC5">
        <w:rPr>
          <w:rFonts w:ascii="Open Sans" w:eastAsia="宋体" w:hAnsi="Open Sans" w:cs="Open Sans"/>
          <w:b/>
          <w:bCs/>
          <w:color w:val="FFAA00"/>
          <w:kern w:val="0"/>
          <w:sz w:val="23"/>
          <w:szCs w:val="23"/>
          <w14:ligatures w14:val="none"/>
        </w:rPr>
        <w:t xml:space="preserve"> / </w:t>
      </w:r>
      <w:r w:rsidRPr="00DE7AC5">
        <w:rPr>
          <w:rFonts w:ascii="Open Sans" w:eastAsia="宋体" w:hAnsi="Open Sans" w:cs="Open Sans"/>
          <w:b/>
          <w:bCs/>
          <w:color w:val="FFAA00"/>
          <w:kern w:val="0"/>
          <w:sz w:val="23"/>
          <w:szCs w:val="23"/>
          <w14:ligatures w14:val="none"/>
        </w:rPr>
        <w:t>剪映图贴</w:t>
      </w:r>
      <w:r w:rsidRPr="00DE7AC5">
        <w:rPr>
          <w:rFonts w:ascii="Open Sans" w:eastAsia="宋体" w:hAnsi="Open Sans" w:cs="Open Sans"/>
          <w:b/>
          <w:bCs/>
          <w:color w:val="FFAA00"/>
          <w:kern w:val="0"/>
          <w:sz w:val="23"/>
          <w:szCs w:val="23"/>
          <w14:ligatures w14:val="none"/>
        </w:rPr>
        <w:t> </w:t>
      </w:r>
      <w:r w:rsidRPr="00DE7AC5">
        <w:rPr>
          <w:rFonts w:ascii="Open Sans" w:eastAsia="宋体" w:hAnsi="Open Sans" w:cs="Open Sans"/>
          <w:color w:val="522B93"/>
          <w:kern w:val="0"/>
          <w:sz w:val="23"/>
          <w:szCs w:val="23"/>
          <w14:ligatures w14:val="none"/>
        </w:rPr>
        <w:t>，高亮吸睛，提升内容丰富度和完播率。</w:t>
      </w:r>
      <w:r w:rsidRPr="00DE7AC5">
        <w:rPr>
          <w:rFonts w:ascii="Open Sans" w:eastAsia="宋体" w:hAnsi="Open Sans" w:cs="Open Sans"/>
          <w:color w:val="522B93"/>
          <w:kern w:val="0"/>
          <w:sz w:val="23"/>
          <w:szCs w:val="23"/>
          <w14:ligatures w14:val="none"/>
        </w:rPr>
        <w:br/>
      </w:r>
      <w:r w:rsidRPr="00DE7AC5">
        <w:rPr>
          <w:rFonts w:ascii="Open Sans" w:eastAsia="宋体" w:hAnsi="Open Sans" w:cs="Open Sans"/>
          <w:b/>
          <w:bCs/>
          <w:color w:val="522B93"/>
          <w:kern w:val="0"/>
          <w:sz w:val="23"/>
          <w:szCs w:val="23"/>
          <w14:ligatures w14:val="none"/>
        </w:rPr>
        <w:t>实例：</w:t>
      </w:r>
    </w:p>
    <w:p w14:paraId="680BEF5C" w14:textId="77777777" w:rsidR="00DE7AC5" w:rsidRPr="00DE7AC5" w:rsidRDefault="00DE7AC5" w:rsidP="00DE7AC5">
      <w:pPr>
        <w:widowControl/>
        <w:numPr>
          <w:ilvl w:val="0"/>
          <w:numId w:val="2"/>
        </w:numPr>
        <w:spacing w:after="0" w:line="240" w:lineRule="auto"/>
        <w:ind w:left="990"/>
        <w:rPr>
          <w:rFonts w:ascii="Open Sans" w:eastAsia="宋体" w:hAnsi="Open Sans" w:cs="Open Sans"/>
          <w:color w:val="522B93"/>
          <w:kern w:val="0"/>
          <w:sz w:val="23"/>
          <w:szCs w:val="23"/>
          <w14:ligatures w14:val="none"/>
        </w:rPr>
      </w:pPr>
      <w:r w:rsidRPr="00DE7AC5">
        <w:rPr>
          <w:rFonts w:ascii="Open Sans" w:eastAsia="宋体" w:hAnsi="Open Sans" w:cs="Open Sans"/>
          <w:color w:val="522B93"/>
          <w:kern w:val="0"/>
          <w:sz w:val="23"/>
          <w:szCs w:val="23"/>
          <w14:ligatures w14:val="none"/>
        </w:rPr>
        <w:t>政策名词：</w:t>
      </w:r>
      <w:r w:rsidRPr="00DE7AC5">
        <w:rPr>
          <w:rFonts w:ascii="Apple Color Emoji" w:eastAsia="宋体" w:hAnsi="Apple Color Emoji" w:cs="Apple Color Emoji"/>
          <w:color w:val="522B93"/>
          <w:kern w:val="0"/>
          <w:sz w:val="26"/>
          <w:szCs w:val="26"/>
          <w14:ligatures w14:val="none"/>
        </w:rPr>
        <w:t>🏫</w:t>
      </w:r>
      <w:r w:rsidRPr="00DE7AC5">
        <w:rPr>
          <w:rFonts w:ascii="Open Sans" w:eastAsia="宋体" w:hAnsi="Open Sans" w:cs="Open Sans"/>
          <w:color w:val="522B93"/>
          <w:kern w:val="0"/>
          <w:sz w:val="23"/>
          <w:szCs w:val="23"/>
          <w14:ligatures w14:val="none"/>
        </w:rPr>
        <w:t>新高考</w:t>
      </w:r>
      <w:r w:rsidRPr="00DE7AC5">
        <w:rPr>
          <w:rFonts w:ascii="Open Sans" w:eastAsia="宋体" w:hAnsi="Open Sans" w:cs="Open Sans"/>
          <w:color w:val="522B93"/>
          <w:kern w:val="0"/>
          <w:sz w:val="23"/>
          <w:szCs w:val="23"/>
          <w14:ligatures w14:val="none"/>
        </w:rPr>
        <w:t xml:space="preserve"> </w:t>
      </w:r>
      <w:r w:rsidRPr="00DE7AC5">
        <w:rPr>
          <w:rFonts w:ascii="Apple Color Emoji" w:eastAsia="宋体" w:hAnsi="Apple Color Emoji" w:cs="Apple Color Emoji"/>
          <w:color w:val="522B93"/>
          <w:kern w:val="0"/>
          <w:sz w:val="26"/>
          <w:szCs w:val="26"/>
          <w14:ligatures w14:val="none"/>
        </w:rPr>
        <w:t>🗺️</w:t>
      </w:r>
      <w:r w:rsidRPr="00DE7AC5">
        <w:rPr>
          <w:rFonts w:ascii="Open Sans" w:eastAsia="宋体" w:hAnsi="Open Sans" w:cs="Open Sans"/>
          <w:color w:val="522B93"/>
          <w:kern w:val="0"/>
          <w:sz w:val="23"/>
          <w:szCs w:val="23"/>
          <w14:ligatures w14:val="none"/>
        </w:rPr>
        <w:t>升学路径</w:t>
      </w:r>
    </w:p>
    <w:p w14:paraId="2CEA79A2" w14:textId="77777777" w:rsidR="00DE7AC5" w:rsidRPr="00DE7AC5" w:rsidRDefault="00DE7AC5" w:rsidP="00DE7AC5">
      <w:pPr>
        <w:widowControl/>
        <w:numPr>
          <w:ilvl w:val="0"/>
          <w:numId w:val="2"/>
        </w:numPr>
        <w:spacing w:after="0" w:line="240" w:lineRule="auto"/>
        <w:ind w:left="990"/>
        <w:rPr>
          <w:rFonts w:ascii="Open Sans" w:eastAsia="宋体" w:hAnsi="Open Sans" w:cs="Open Sans"/>
          <w:color w:val="522B93"/>
          <w:kern w:val="0"/>
          <w:sz w:val="23"/>
          <w:szCs w:val="23"/>
          <w14:ligatures w14:val="none"/>
        </w:rPr>
      </w:pPr>
      <w:r w:rsidRPr="00DE7AC5">
        <w:rPr>
          <w:rFonts w:ascii="Open Sans" w:eastAsia="宋体" w:hAnsi="Open Sans" w:cs="Open Sans"/>
          <w:color w:val="522B93"/>
          <w:kern w:val="0"/>
          <w:sz w:val="23"/>
          <w:szCs w:val="23"/>
          <w14:ligatures w14:val="none"/>
        </w:rPr>
        <w:t>方法工具：</w:t>
      </w:r>
      <w:r w:rsidRPr="00DE7AC5">
        <w:rPr>
          <w:rFonts w:ascii="Apple Color Emoji" w:eastAsia="宋体" w:hAnsi="Apple Color Emoji" w:cs="Apple Color Emoji"/>
          <w:color w:val="522B93"/>
          <w:kern w:val="0"/>
          <w:sz w:val="26"/>
          <w:szCs w:val="26"/>
          <w14:ligatures w14:val="none"/>
        </w:rPr>
        <w:t>⏰</w:t>
      </w:r>
      <w:r w:rsidRPr="00DE7AC5">
        <w:rPr>
          <w:rFonts w:ascii="Open Sans" w:eastAsia="宋体" w:hAnsi="Open Sans" w:cs="Open Sans"/>
          <w:color w:val="522B93"/>
          <w:kern w:val="0"/>
          <w:sz w:val="23"/>
          <w:szCs w:val="23"/>
          <w14:ligatures w14:val="none"/>
        </w:rPr>
        <w:t>番茄钟</w:t>
      </w:r>
      <w:r w:rsidRPr="00DE7AC5">
        <w:rPr>
          <w:rFonts w:ascii="Open Sans" w:eastAsia="宋体" w:hAnsi="Open Sans" w:cs="Open Sans"/>
          <w:color w:val="522B93"/>
          <w:kern w:val="0"/>
          <w:sz w:val="23"/>
          <w:szCs w:val="23"/>
          <w14:ligatures w14:val="none"/>
        </w:rPr>
        <w:t xml:space="preserve"> </w:t>
      </w:r>
      <w:r w:rsidRPr="00DE7AC5">
        <w:rPr>
          <w:rFonts w:ascii="Apple Color Emoji" w:eastAsia="宋体" w:hAnsi="Apple Color Emoji" w:cs="Apple Color Emoji"/>
          <w:color w:val="522B93"/>
          <w:kern w:val="0"/>
          <w:sz w:val="26"/>
          <w:szCs w:val="26"/>
          <w14:ligatures w14:val="none"/>
        </w:rPr>
        <w:t>📈</w:t>
      </w:r>
      <w:r w:rsidRPr="00DE7AC5">
        <w:rPr>
          <w:rFonts w:ascii="Open Sans" w:eastAsia="宋体" w:hAnsi="Open Sans" w:cs="Open Sans"/>
          <w:color w:val="522B93"/>
          <w:kern w:val="0"/>
          <w:sz w:val="23"/>
          <w:szCs w:val="23"/>
          <w14:ligatures w14:val="none"/>
        </w:rPr>
        <w:t>目标墙</w:t>
      </w:r>
      <w:r w:rsidRPr="00DE7AC5">
        <w:rPr>
          <w:rFonts w:ascii="Open Sans" w:eastAsia="宋体" w:hAnsi="Open Sans" w:cs="Open Sans"/>
          <w:color w:val="522B93"/>
          <w:kern w:val="0"/>
          <w:sz w:val="23"/>
          <w:szCs w:val="23"/>
          <w14:ligatures w14:val="none"/>
        </w:rPr>
        <w:t xml:space="preserve"> </w:t>
      </w:r>
      <w:r w:rsidRPr="00DE7AC5">
        <w:rPr>
          <w:rFonts w:ascii="Apple Color Emoji" w:eastAsia="宋体" w:hAnsi="Apple Color Emoji" w:cs="Apple Color Emoji"/>
          <w:color w:val="522B93"/>
          <w:kern w:val="0"/>
          <w:sz w:val="26"/>
          <w:szCs w:val="26"/>
          <w14:ligatures w14:val="none"/>
        </w:rPr>
        <w:t>📚</w:t>
      </w:r>
      <w:r w:rsidRPr="00DE7AC5">
        <w:rPr>
          <w:rFonts w:ascii="Open Sans" w:eastAsia="宋体" w:hAnsi="Open Sans" w:cs="Open Sans"/>
          <w:color w:val="522B93"/>
          <w:kern w:val="0"/>
          <w:sz w:val="23"/>
          <w:szCs w:val="23"/>
          <w14:ligatures w14:val="none"/>
        </w:rPr>
        <w:t>案例分享</w:t>
      </w:r>
    </w:p>
    <w:p w14:paraId="3A491431" w14:textId="77777777" w:rsidR="00DE7AC5" w:rsidRPr="00DE7AC5" w:rsidRDefault="00DE7AC5" w:rsidP="00DE7AC5">
      <w:pPr>
        <w:widowControl/>
        <w:numPr>
          <w:ilvl w:val="0"/>
          <w:numId w:val="2"/>
        </w:numPr>
        <w:spacing w:after="0" w:line="240" w:lineRule="auto"/>
        <w:ind w:left="990"/>
        <w:rPr>
          <w:rFonts w:ascii="Open Sans" w:eastAsia="宋体" w:hAnsi="Open Sans" w:cs="Open Sans"/>
          <w:color w:val="522B93"/>
          <w:kern w:val="0"/>
          <w:sz w:val="23"/>
          <w:szCs w:val="23"/>
          <w14:ligatures w14:val="none"/>
        </w:rPr>
      </w:pPr>
      <w:r w:rsidRPr="00DE7AC5">
        <w:rPr>
          <w:rFonts w:ascii="Open Sans" w:eastAsia="宋体" w:hAnsi="Open Sans" w:cs="Open Sans"/>
          <w:color w:val="522B93"/>
          <w:kern w:val="0"/>
          <w:sz w:val="23"/>
          <w:szCs w:val="23"/>
          <w14:ligatures w14:val="none"/>
        </w:rPr>
        <w:t>场景</w:t>
      </w:r>
      <w:r w:rsidRPr="00DE7AC5">
        <w:rPr>
          <w:rFonts w:ascii="Open Sans" w:eastAsia="宋体" w:hAnsi="Open Sans" w:cs="Open Sans"/>
          <w:color w:val="522B93"/>
          <w:kern w:val="0"/>
          <w:sz w:val="23"/>
          <w:szCs w:val="23"/>
          <w14:ligatures w14:val="none"/>
        </w:rPr>
        <w:t>/</w:t>
      </w:r>
      <w:r w:rsidRPr="00DE7AC5">
        <w:rPr>
          <w:rFonts w:ascii="Open Sans" w:eastAsia="宋体" w:hAnsi="Open Sans" w:cs="Open Sans"/>
          <w:color w:val="522B93"/>
          <w:kern w:val="0"/>
          <w:sz w:val="23"/>
          <w:szCs w:val="23"/>
          <w14:ligatures w14:val="none"/>
        </w:rPr>
        <w:t>行动动词用动图或气泡：如</w:t>
      </w:r>
      <w:r w:rsidRPr="00DE7AC5">
        <w:rPr>
          <w:rFonts w:ascii="Open Sans" w:eastAsia="宋体" w:hAnsi="Open Sans" w:cs="Open Sans"/>
          <w:color w:val="522B93"/>
          <w:kern w:val="0"/>
          <w:sz w:val="23"/>
          <w:szCs w:val="23"/>
          <w14:ligatures w14:val="none"/>
        </w:rPr>
        <w:t>“</w:t>
      </w:r>
      <w:r w:rsidRPr="00DE7AC5">
        <w:rPr>
          <w:rFonts w:ascii="Open Sans" w:eastAsia="宋体" w:hAnsi="Open Sans" w:cs="Open Sans"/>
          <w:color w:val="522B93"/>
          <w:kern w:val="0"/>
          <w:sz w:val="23"/>
          <w:szCs w:val="23"/>
          <w14:ligatures w14:val="none"/>
        </w:rPr>
        <w:t>选科不踩坑</w:t>
      </w:r>
      <w:r w:rsidRPr="00DE7AC5">
        <w:rPr>
          <w:rFonts w:ascii="Open Sans" w:eastAsia="宋体" w:hAnsi="Open Sans" w:cs="Open Sans"/>
          <w:color w:val="522B93"/>
          <w:kern w:val="0"/>
          <w:sz w:val="23"/>
          <w:szCs w:val="23"/>
          <w14:ligatures w14:val="none"/>
        </w:rPr>
        <w:t>”</w:t>
      </w:r>
      <w:r w:rsidRPr="00DE7AC5">
        <w:rPr>
          <w:rFonts w:ascii="Open Sans" w:eastAsia="宋体" w:hAnsi="Open Sans" w:cs="Open Sans"/>
          <w:color w:val="522B93"/>
          <w:kern w:val="0"/>
          <w:sz w:val="23"/>
          <w:szCs w:val="23"/>
          <w14:ligatures w14:val="none"/>
        </w:rPr>
        <w:t>可加</w:t>
      </w:r>
      <w:r w:rsidRPr="00DE7AC5">
        <w:rPr>
          <w:rFonts w:ascii="Apple Color Emoji" w:eastAsia="宋体" w:hAnsi="Apple Color Emoji" w:cs="Apple Color Emoji"/>
          <w:color w:val="522B93"/>
          <w:kern w:val="0"/>
          <w:sz w:val="23"/>
          <w:szCs w:val="23"/>
          <w14:ligatures w14:val="none"/>
        </w:rPr>
        <w:t>🚫</w:t>
      </w:r>
      <w:r w:rsidRPr="00DE7AC5">
        <w:rPr>
          <w:rFonts w:ascii="Open Sans" w:eastAsia="宋体" w:hAnsi="Open Sans" w:cs="Open Sans"/>
          <w:color w:val="522B93"/>
          <w:kern w:val="0"/>
          <w:sz w:val="23"/>
          <w:szCs w:val="23"/>
          <w14:ligatures w14:val="none"/>
        </w:rPr>
        <w:t>/</w:t>
      </w:r>
      <w:r w:rsidRPr="00DE7AC5">
        <w:rPr>
          <w:rFonts w:ascii="Apple Color Emoji" w:eastAsia="宋体" w:hAnsi="Apple Color Emoji" w:cs="Apple Color Emoji"/>
          <w:color w:val="522B93"/>
          <w:kern w:val="0"/>
          <w:sz w:val="23"/>
          <w:szCs w:val="23"/>
          <w14:ligatures w14:val="none"/>
        </w:rPr>
        <w:t>✅</w:t>
      </w:r>
      <w:r w:rsidRPr="00DE7AC5">
        <w:rPr>
          <w:rFonts w:ascii="Open Sans" w:eastAsia="宋体" w:hAnsi="Open Sans" w:cs="Open Sans"/>
          <w:color w:val="522B93"/>
          <w:kern w:val="0"/>
          <w:sz w:val="23"/>
          <w:szCs w:val="23"/>
          <w14:ligatures w14:val="none"/>
        </w:rPr>
        <w:t>，出现重点变化</w:t>
      </w:r>
      <w:r w:rsidRPr="00DE7AC5">
        <w:rPr>
          <w:rFonts w:ascii="Open Sans" w:eastAsia="宋体" w:hAnsi="Open Sans" w:cs="Open Sans"/>
          <w:color w:val="522B93"/>
          <w:kern w:val="0"/>
          <w:sz w:val="23"/>
          <w:szCs w:val="23"/>
          <w14:ligatures w14:val="none"/>
        </w:rPr>
        <w:t>/</w:t>
      </w:r>
      <w:r w:rsidRPr="00DE7AC5">
        <w:rPr>
          <w:rFonts w:ascii="Open Sans" w:eastAsia="宋体" w:hAnsi="Open Sans" w:cs="Open Sans"/>
          <w:color w:val="522B93"/>
          <w:kern w:val="0"/>
          <w:sz w:val="23"/>
          <w:szCs w:val="23"/>
          <w14:ligatures w14:val="none"/>
        </w:rPr>
        <w:t>对比时可配小箭头</w:t>
      </w:r>
      <w:r w:rsidRPr="00DE7AC5">
        <w:rPr>
          <w:rFonts w:ascii="Open Sans" w:eastAsia="宋体" w:hAnsi="Open Sans" w:cs="Open Sans"/>
          <w:color w:val="522B93"/>
          <w:kern w:val="0"/>
          <w:sz w:val="23"/>
          <w:szCs w:val="23"/>
          <w14:ligatures w14:val="none"/>
        </w:rPr>
        <w:t>/</w:t>
      </w:r>
      <w:r w:rsidRPr="00DE7AC5">
        <w:rPr>
          <w:rFonts w:ascii="Open Sans" w:eastAsia="宋体" w:hAnsi="Open Sans" w:cs="Open Sans"/>
          <w:color w:val="522B93"/>
          <w:kern w:val="0"/>
          <w:sz w:val="23"/>
          <w:szCs w:val="23"/>
          <w14:ligatures w14:val="none"/>
        </w:rPr>
        <w:t>高亮边框</w:t>
      </w:r>
    </w:p>
    <w:p w14:paraId="20987B90" w14:textId="77777777" w:rsidR="00DE7AC5" w:rsidRPr="00DE7AC5" w:rsidRDefault="00DE7AC5" w:rsidP="00DE7AC5">
      <w:pPr>
        <w:widowControl/>
        <w:spacing w:after="0" w:line="240" w:lineRule="auto"/>
        <w:rPr>
          <w:rFonts w:ascii="Open Sans" w:eastAsia="宋体" w:hAnsi="Open Sans" w:cs="Open Sans"/>
          <w:color w:val="522B93"/>
          <w:kern w:val="0"/>
          <w:sz w:val="23"/>
          <w:szCs w:val="23"/>
          <w14:ligatures w14:val="none"/>
        </w:rPr>
      </w:pPr>
      <w:r w:rsidRPr="00DE7AC5">
        <w:rPr>
          <w:rFonts w:ascii="Open Sans" w:eastAsia="宋体" w:hAnsi="Open Sans" w:cs="Open Sans"/>
          <w:b/>
          <w:bCs/>
          <w:color w:val="E74C3C"/>
          <w:kern w:val="0"/>
          <w:sz w:val="23"/>
          <w:szCs w:val="23"/>
          <w14:ligatures w14:val="none"/>
        </w:rPr>
        <w:t>要点：</w:t>
      </w:r>
      <w:r w:rsidRPr="00DE7AC5">
        <w:rPr>
          <w:rFonts w:ascii="Open Sans" w:eastAsia="宋体" w:hAnsi="Open Sans" w:cs="Open Sans"/>
          <w:color w:val="522B93"/>
          <w:kern w:val="0"/>
          <w:sz w:val="23"/>
          <w:szCs w:val="23"/>
          <w14:ligatures w14:val="none"/>
        </w:rPr>
        <w:t> </w:t>
      </w:r>
      <w:r w:rsidRPr="00DE7AC5">
        <w:rPr>
          <w:rFonts w:ascii="Open Sans" w:eastAsia="宋体" w:hAnsi="Open Sans" w:cs="Open Sans"/>
          <w:color w:val="522B93"/>
          <w:kern w:val="0"/>
          <w:sz w:val="23"/>
          <w:szCs w:val="23"/>
          <w14:ligatures w14:val="none"/>
        </w:rPr>
        <w:t>高频词</w:t>
      </w:r>
      <w:r w:rsidRPr="00DE7AC5">
        <w:rPr>
          <w:rFonts w:ascii="Open Sans" w:eastAsia="宋体" w:hAnsi="Open Sans" w:cs="Open Sans"/>
          <w:color w:val="522B93"/>
          <w:kern w:val="0"/>
          <w:sz w:val="23"/>
          <w:szCs w:val="23"/>
          <w14:ligatures w14:val="none"/>
        </w:rPr>
        <w:t>/</w:t>
      </w:r>
      <w:r w:rsidRPr="00DE7AC5">
        <w:rPr>
          <w:rFonts w:ascii="Open Sans" w:eastAsia="宋体" w:hAnsi="Open Sans" w:cs="Open Sans"/>
          <w:color w:val="522B93"/>
          <w:kern w:val="0"/>
          <w:sz w:val="23"/>
          <w:szCs w:val="23"/>
          <w14:ligatures w14:val="none"/>
        </w:rPr>
        <w:t>结论</w:t>
      </w:r>
      <w:r w:rsidRPr="00DE7AC5">
        <w:rPr>
          <w:rFonts w:ascii="Open Sans" w:eastAsia="宋体" w:hAnsi="Open Sans" w:cs="Open Sans"/>
          <w:color w:val="522B93"/>
          <w:kern w:val="0"/>
          <w:sz w:val="23"/>
          <w:szCs w:val="23"/>
          <w14:ligatures w14:val="none"/>
        </w:rPr>
        <w:t>/</w:t>
      </w:r>
      <w:r w:rsidRPr="00DE7AC5">
        <w:rPr>
          <w:rFonts w:ascii="Open Sans" w:eastAsia="宋体" w:hAnsi="Open Sans" w:cs="Open Sans"/>
          <w:color w:val="522B93"/>
          <w:kern w:val="0"/>
          <w:sz w:val="23"/>
          <w:szCs w:val="23"/>
          <w14:ligatures w14:val="none"/>
        </w:rPr>
        <w:t>步骤用</w:t>
      </w:r>
      <w:r w:rsidRPr="00DE7AC5">
        <w:rPr>
          <w:rFonts w:ascii="Open Sans" w:eastAsia="宋体" w:hAnsi="Open Sans" w:cs="Open Sans"/>
          <w:color w:val="522B93"/>
          <w:kern w:val="0"/>
          <w:sz w:val="23"/>
          <w:szCs w:val="23"/>
          <w14:ligatures w14:val="none"/>
        </w:rPr>
        <w:t>Emoji</w:t>
      </w:r>
      <w:r w:rsidRPr="00DE7AC5">
        <w:rPr>
          <w:rFonts w:ascii="Open Sans" w:eastAsia="宋体" w:hAnsi="Open Sans" w:cs="Open Sans"/>
          <w:color w:val="522B93"/>
          <w:kern w:val="0"/>
          <w:sz w:val="23"/>
          <w:szCs w:val="23"/>
          <w14:ligatures w14:val="none"/>
        </w:rPr>
        <w:t>点缀，专业术语</w:t>
      </w:r>
      <w:r w:rsidRPr="00DE7AC5">
        <w:rPr>
          <w:rFonts w:ascii="Open Sans" w:eastAsia="宋体" w:hAnsi="Open Sans" w:cs="Open Sans"/>
          <w:color w:val="522B93"/>
          <w:kern w:val="0"/>
          <w:sz w:val="23"/>
          <w:szCs w:val="23"/>
          <w14:ligatures w14:val="none"/>
        </w:rPr>
        <w:t>/</w:t>
      </w:r>
      <w:r w:rsidRPr="00DE7AC5">
        <w:rPr>
          <w:rFonts w:ascii="Open Sans" w:eastAsia="宋体" w:hAnsi="Open Sans" w:cs="Open Sans"/>
          <w:color w:val="522B93"/>
          <w:kern w:val="0"/>
          <w:sz w:val="23"/>
          <w:szCs w:val="23"/>
          <w14:ligatures w14:val="none"/>
        </w:rPr>
        <w:t>工具建议配小图标或配色高亮，家长和孩子角色区分可用不同色块。</w:t>
      </w:r>
    </w:p>
    <w:p w14:paraId="14C8FC09" w14:textId="77777777" w:rsidR="00DE7AC5" w:rsidRPr="00DE7AC5" w:rsidRDefault="00DE7AC5" w:rsidP="00DE7AC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新高考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“3+1+2”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模式，让选科成为影响孩子未来专业和职业的重要节点。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很多家长和孩子选科，只看分数高低或跟风热门，最后发现专业受限、志愿填报被卡住。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科学选科要三步：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一，熟悉政策。每个省份的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“3+1+2”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选科要求不同，提前查政策和专业选考要求。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二，结合兴趣和优势。兴趣测评、能力评估之后，把强项和爱好与目标专业对齐，比如医学类必须选化学、生物，计算机类建议理科强项。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三，规划职业路径。提前看未来想从事哪些领域，对应的专业和科目组合是什么，查查近三年高校招生专业目录，不被当下流行左右。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选对学科，是打通未来路径的关键一环。科学规划，少走弯路，孩子选择更多元！</w:t>
      </w:r>
    </w:p>
    <w:p w14:paraId="7D79AC00" w14:textId="77777777" w:rsidR="00DE7AC5" w:rsidRPr="00DE7AC5" w:rsidRDefault="00DE7AC5" w:rsidP="00DE7AC5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DE7AC5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DE7AC5" w:rsidRPr="00DE7AC5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2C3BFFF4">
          <v:rect id="_x0000_i1041" alt="" style="width:415.3pt;height:.05pt;mso-width-percent:0;mso-height-percent:0;mso-width-percent:0;mso-height-percent:0" o:hralign="center" o:hrstd="t" o:hr="t" fillcolor="#a0a0a0" stroked="f"/>
        </w:pict>
      </w:r>
    </w:p>
    <w:p w14:paraId="3FC867D2" w14:textId="77777777" w:rsidR="00DE7AC5" w:rsidRPr="00DE7AC5" w:rsidRDefault="00DE7AC5" w:rsidP="00DE7AC5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DE7AC5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🧩</w:t>
      </w:r>
      <w:r w:rsidRPr="00DE7AC5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T005-6-003</w:t>
      </w:r>
      <w:r w:rsidRPr="00DE7AC5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｜能力识别</w:t>
      </w:r>
      <w:r w:rsidRPr="00DE7AC5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=</w:t>
      </w:r>
      <w:r w:rsidRPr="00DE7AC5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找到成长突破口</w:t>
      </w:r>
    </w:p>
    <w:p w14:paraId="0643CBD1" w14:textId="77777777" w:rsidR="00DE7AC5" w:rsidRPr="00DE7AC5" w:rsidRDefault="00DE7AC5" w:rsidP="00DE7AC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【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12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字标题】</w:t>
      </w:r>
      <w:r w:rsidRPr="00DE7AC5">
        <w:rPr>
          <w:rFonts w:ascii="Open Sans" w:eastAsia="宋体" w:hAnsi="Open Sans" w:cs="Open Sans"/>
          <w:i/>
          <w:iCs/>
          <w:color w:val="333333"/>
          <w:kern w:val="0"/>
          <w:sz w:val="24"/>
          <w14:ligatures w14:val="none"/>
        </w:rPr>
        <w:t>能力测评，拆解成长</w:t>
      </w:r>
    </w:p>
    <w:p w14:paraId="71EED34F" w14:textId="77777777" w:rsidR="00DE7AC5" w:rsidRPr="00DE7AC5" w:rsidRDefault="00DE7AC5" w:rsidP="00DE7AC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不是每个孩子都能全能，但每个孩子都能找到属于自己的突破口！</w:t>
      </w:r>
    </w:p>
    <w:p w14:paraId="722D7B5A" w14:textId="77777777" w:rsidR="00DE7AC5" w:rsidRPr="00DE7AC5" w:rsidRDefault="00DE7AC5" w:rsidP="00DE7AC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能力测评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多元智能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#SMART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目标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成长突破</w:t>
      </w:r>
    </w:p>
    <w:p w14:paraId="55E21D10" w14:textId="77777777" w:rsidR="00DE7AC5" w:rsidRPr="00DE7AC5" w:rsidRDefault="00DE7AC5" w:rsidP="00DE7AC5">
      <w:pPr>
        <w:widowControl/>
        <w:spacing w:after="0" w:line="240" w:lineRule="auto"/>
        <w:rPr>
          <w:rFonts w:ascii="Open Sans" w:eastAsia="宋体" w:hAnsi="Open Sans" w:cs="Open Sans"/>
          <w:color w:val="522B93"/>
          <w:kern w:val="0"/>
          <w:sz w:val="23"/>
          <w:szCs w:val="23"/>
          <w14:ligatures w14:val="none"/>
        </w:rPr>
      </w:pPr>
      <w:r w:rsidRPr="00DE7AC5">
        <w:rPr>
          <w:rFonts w:ascii="Open Sans" w:eastAsia="宋体" w:hAnsi="Open Sans" w:cs="Open Sans"/>
          <w:b/>
          <w:bCs/>
          <w:color w:val="522B93"/>
          <w:kern w:val="0"/>
          <w:sz w:val="23"/>
          <w:szCs w:val="23"/>
          <w14:ligatures w14:val="none"/>
        </w:rPr>
        <w:t>剪辑提示：</w:t>
      </w:r>
      <w:r w:rsidRPr="00DE7AC5">
        <w:rPr>
          <w:rFonts w:ascii="Open Sans" w:eastAsia="宋体" w:hAnsi="Open Sans" w:cs="Open Sans"/>
          <w:color w:val="522B93"/>
          <w:kern w:val="0"/>
          <w:sz w:val="23"/>
          <w:szCs w:val="23"/>
          <w14:ligatures w14:val="none"/>
        </w:rPr>
        <w:t> </w:t>
      </w:r>
      <w:r w:rsidRPr="00DE7AC5">
        <w:rPr>
          <w:rFonts w:ascii="Open Sans" w:eastAsia="宋体" w:hAnsi="Open Sans" w:cs="Open Sans"/>
          <w:color w:val="522B93"/>
          <w:kern w:val="0"/>
          <w:sz w:val="23"/>
          <w:szCs w:val="23"/>
          <w14:ligatures w14:val="none"/>
        </w:rPr>
        <w:t>括号内内容如</w:t>
      </w:r>
      <w:r w:rsidRPr="00DE7AC5">
        <w:rPr>
          <w:rFonts w:ascii="Lucida Console" w:eastAsia="宋体" w:hAnsi="Lucida Console" w:cs="宋体"/>
          <w:color w:val="522B93"/>
          <w:kern w:val="0"/>
          <w:sz w:val="21"/>
          <w:szCs w:val="21"/>
          <w:bdr w:val="single" w:sz="6" w:space="0" w:color="E7EAED" w:frame="1"/>
          <w:shd w:val="clear" w:color="auto" w:fill="F3F4F4"/>
          <w14:ligatures w14:val="none"/>
        </w:rPr>
        <w:t>（术语</w:t>
      </w:r>
      <w:r w:rsidRPr="00DE7AC5">
        <w:rPr>
          <w:rFonts w:ascii="Lucida Console" w:eastAsia="宋体" w:hAnsi="Lucida Console" w:cs="宋体"/>
          <w:color w:val="522B93"/>
          <w:kern w:val="0"/>
          <w:sz w:val="21"/>
          <w:szCs w:val="21"/>
          <w:bdr w:val="single" w:sz="6" w:space="0" w:color="E7EAED" w:frame="1"/>
          <w:shd w:val="clear" w:color="auto" w:fill="F3F4F4"/>
          <w14:ligatures w14:val="none"/>
        </w:rPr>
        <w:t>/</w:t>
      </w:r>
      <w:r w:rsidRPr="00DE7AC5">
        <w:rPr>
          <w:rFonts w:ascii="Lucida Console" w:eastAsia="宋体" w:hAnsi="Lucida Console" w:cs="宋体"/>
          <w:color w:val="522B93"/>
          <w:kern w:val="0"/>
          <w:sz w:val="21"/>
          <w:szCs w:val="21"/>
          <w:bdr w:val="single" w:sz="6" w:space="0" w:color="E7EAED" w:frame="1"/>
          <w:shd w:val="clear" w:color="auto" w:fill="F3F4F4"/>
          <w14:ligatures w14:val="none"/>
        </w:rPr>
        <w:t>缩写</w:t>
      </w:r>
      <w:r w:rsidRPr="00DE7AC5">
        <w:rPr>
          <w:rFonts w:ascii="Lucida Console" w:eastAsia="宋体" w:hAnsi="Lucida Console" w:cs="宋体"/>
          <w:color w:val="522B93"/>
          <w:kern w:val="0"/>
          <w:sz w:val="21"/>
          <w:szCs w:val="21"/>
          <w:bdr w:val="single" w:sz="6" w:space="0" w:color="E7EAED" w:frame="1"/>
          <w:shd w:val="clear" w:color="auto" w:fill="F3F4F4"/>
          <w14:ligatures w14:val="none"/>
        </w:rPr>
        <w:t>/</w:t>
      </w:r>
      <w:r w:rsidRPr="00DE7AC5">
        <w:rPr>
          <w:rFonts w:ascii="Lucida Console" w:eastAsia="宋体" w:hAnsi="Lucida Console" w:cs="宋体"/>
          <w:color w:val="522B93"/>
          <w:kern w:val="0"/>
          <w:sz w:val="21"/>
          <w:szCs w:val="21"/>
          <w:bdr w:val="single" w:sz="6" w:space="0" w:color="E7EAED" w:frame="1"/>
          <w:shd w:val="clear" w:color="auto" w:fill="F3F4F4"/>
          <w14:ligatures w14:val="none"/>
        </w:rPr>
        <w:t>模型等）</w:t>
      </w:r>
      <w:r w:rsidRPr="00DE7AC5">
        <w:rPr>
          <w:rFonts w:ascii="Open Sans" w:eastAsia="宋体" w:hAnsi="Open Sans" w:cs="Open Sans"/>
          <w:color w:val="522B93"/>
          <w:kern w:val="0"/>
          <w:sz w:val="23"/>
          <w:szCs w:val="23"/>
          <w14:ligatures w14:val="none"/>
        </w:rPr>
        <w:t>，请结合实际灵活处理：</w:t>
      </w:r>
      <w:r w:rsidRPr="00DE7AC5">
        <w:rPr>
          <w:rFonts w:ascii="Open Sans" w:eastAsia="宋体" w:hAnsi="Open Sans" w:cs="Open Sans"/>
          <w:color w:val="522B93"/>
          <w:kern w:val="0"/>
          <w:sz w:val="23"/>
          <w:szCs w:val="23"/>
          <w14:ligatures w14:val="none"/>
        </w:rPr>
        <w:br/>
      </w:r>
      <w:r w:rsidRPr="00DE7AC5">
        <w:rPr>
          <w:rFonts w:ascii="Open Sans" w:eastAsia="宋体" w:hAnsi="Open Sans" w:cs="Open Sans"/>
          <w:b/>
          <w:bCs/>
          <w:color w:val="E74C3C"/>
          <w:kern w:val="0"/>
          <w:sz w:val="23"/>
          <w:szCs w:val="23"/>
          <w14:ligatures w14:val="none"/>
        </w:rPr>
        <w:t>仅字幕</w:t>
      </w:r>
      <w:r w:rsidRPr="00DE7AC5">
        <w:rPr>
          <w:rFonts w:ascii="Open Sans" w:eastAsia="宋体" w:hAnsi="Open Sans" w:cs="Open Sans"/>
          <w:color w:val="522B93"/>
          <w:kern w:val="0"/>
          <w:sz w:val="23"/>
          <w:szCs w:val="23"/>
          <w14:ligatures w14:val="none"/>
        </w:rPr>
        <w:t> or </w:t>
      </w:r>
      <w:r w:rsidRPr="00DE7AC5">
        <w:rPr>
          <w:rFonts w:ascii="Open Sans" w:eastAsia="宋体" w:hAnsi="Open Sans" w:cs="Open Sans"/>
          <w:b/>
          <w:bCs/>
          <w:color w:val="FFAA00"/>
          <w:kern w:val="0"/>
          <w:sz w:val="23"/>
          <w:szCs w:val="23"/>
          <w14:ligatures w14:val="none"/>
        </w:rPr>
        <w:t>数字人播报</w:t>
      </w:r>
      <w:r w:rsidRPr="00DE7AC5">
        <w:rPr>
          <w:rFonts w:ascii="Open Sans" w:eastAsia="宋体" w:hAnsi="Open Sans" w:cs="Open Sans"/>
          <w:color w:val="522B93"/>
          <w:kern w:val="0"/>
          <w:sz w:val="23"/>
          <w:szCs w:val="23"/>
          <w14:ligatures w14:val="none"/>
        </w:rPr>
        <w:t>均可，提升信息密度与易读性。</w:t>
      </w:r>
    </w:p>
    <w:p w14:paraId="5E81C1E8" w14:textId="77777777" w:rsidR="00DE7AC5" w:rsidRPr="00DE7AC5" w:rsidRDefault="00DE7AC5" w:rsidP="00DE7AC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家长们，孩子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学得慢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，未必是能力差，而是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强项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没被发现！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能力识别的第一步，就是做科学测评。比如用</w:t>
      </w:r>
      <w:r w:rsidRPr="00DE7AC5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加德纳多元智能测评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，帮助孩子和家长一起发现：我更擅长逻辑、语言、音乐，还是空间想象？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测评不是标签，而是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找到优势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，然后用</w:t>
      </w:r>
      <w:r w:rsidRPr="00DE7AC5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SMART</w:t>
      </w:r>
      <w:r w:rsidRPr="00DE7AC5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目标管理法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（具体、可衡量、可实现、相关性强、有时限），把优势转化为行动。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比如：逻辑强的孩子，给他设置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每天独立完成一道数学难题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；语言强的孩子，可以安排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每周写一篇成长日记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只有把能力细化、目标拆解，孩子才能走出自己的成长节奏，体验到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突破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的成就感。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能力识别，真的能让每个孩子都找到属于自己的发光点！</w:t>
      </w:r>
    </w:p>
    <w:p w14:paraId="32F8CBFB" w14:textId="77777777" w:rsidR="00DE7AC5" w:rsidRPr="00DE7AC5" w:rsidRDefault="00DE7AC5" w:rsidP="00DE7AC5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DE7AC5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DE7AC5" w:rsidRPr="00DE7AC5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14D70757">
          <v:rect id="_x0000_i1042" alt="" style="width:415.3pt;height:.05pt;mso-width-percent:0;mso-height-percent:0;mso-width-percent:0;mso-height-percent:0" o:hralign="center" o:hrstd="t" o:hr="t" fillcolor="#a0a0a0" stroked="f"/>
        </w:pict>
      </w:r>
    </w:p>
    <w:p w14:paraId="0DB628D7" w14:textId="77777777" w:rsidR="00DE7AC5" w:rsidRPr="00DE7AC5" w:rsidRDefault="00DE7AC5" w:rsidP="00DE7AC5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DE7AC5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🧩</w:t>
      </w:r>
      <w:r w:rsidRPr="00DE7AC5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T005-6-004</w:t>
      </w:r>
      <w:r w:rsidRPr="00DE7AC5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｜家庭陪伴</w:t>
      </w:r>
      <w:r w:rsidRPr="00DE7AC5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=</w:t>
      </w:r>
      <w:r w:rsidRPr="00DE7AC5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打牢生涯规划的底座</w:t>
      </w:r>
    </w:p>
    <w:p w14:paraId="20496C9D" w14:textId="77777777" w:rsidR="00DE7AC5" w:rsidRPr="00DE7AC5" w:rsidRDefault="00DE7AC5" w:rsidP="00DE7AC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12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字标题】</w:t>
      </w:r>
      <w:r w:rsidRPr="00DE7AC5">
        <w:rPr>
          <w:rFonts w:ascii="Open Sans" w:eastAsia="宋体" w:hAnsi="Open Sans" w:cs="Open Sans"/>
          <w:i/>
          <w:iCs/>
          <w:color w:val="333333"/>
          <w:kern w:val="0"/>
          <w:sz w:val="24"/>
          <w14:ligatures w14:val="none"/>
        </w:rPr>
        <w:t>家庭共建，规划不焦虑</w:t>
      </w:r>
    </w:p>
    <w:p w14:paraId="3BD898D4" w14:textId="77777777" w:rsidR="00DE7AC5" w:rsidRPr="00DE7AC5" w:rsidRDefault="00DE7AC5" w:rsidP="00DE7AC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没有哪条生涯路，能靠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单打独斗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走得远。科学陪伴，就是最好的底座。</w:t>
      </w:r>
    </w:p>
    <w:p w14:paraId="7F6BD607" w14:textId="77777777" w:rsidR="00DE7AC5" w:rsidRPr="00DE7AC5" w:rsidRDefault="00DE7AC5" w:rsidP="00DE7AC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家庭陪伴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生涯共建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沟通技巧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家庭支持模型</w:t>
      </w:r>
    </w:p>
    <w:p w14:paraId="66FEC2A7" w14:textId="77777777" w:rsidR="00DE7AC5" w:rsidRPr="00DE7AC5" w:rsidRDefault="00DE7AC5" w:rsidP="00DE7AC5">
      <w:pPr>
        <w:widowControl/>
        <w:spacing w:after="0" w:line="240" w:lineRule="auto"/>
        <w:rPr>
          <w:rFonts w:ascii="Open Sans" w:eastAsia="宋体" w:hAnsi="Open Sans" w:cs="Open Sans"/>
          <w:color w:val="522B93"/>
          <w:kern w:val="0"/>
          <w:sz w:val="23"/>
          <w:szCs w:val="23"/>
          <w14:ligatures w14:val="none"/>
        </w:rPr>
      </w:pPr>
      <w:r w:rsidRPr="00DE7AC5">
        <w:rPr>
          <w:rFonts w:ascii="Open Sans" w:eastAsia="宋体" w:hAnsi="Open Sans" w:cs="Open Sans"/>
          <w:b/>
          <w:bCs/>
          <w:color w:val="522B93"/>
          <w:kern w:val="0"/>
          <w:sz w:val="23"/>
          <w:szCs w:val="23"/>
          <w14:ligatures w14:val="none"/>
        </w:rPr>
        <w:t>剪辑提示：</w:t>
      </w:r>
      <w:r w:rsidRPr="00DE7AC5">
        <w:rPr>
          <w:rFonts w:ascii="Open Sans" w:eastAsia="宋体" w:hAnsi="Open Sans" w:cs="Open Sans"/>
          <w:color w:val="522B93"/>
          <w:kern w:val="0"/>
          <w:sz w:val="23"/>
          <w:szCs w:val="23"/>
          <w14:ligatures w14:val="none"/>
        </w:rPr>
        <w:t> </w:t>
      </w:r>
      <w:r w:rsidRPr="00DE7AC5">
        <w:rPr>
          <w:rFonts w:ascii="Open Sans" w:eastAsia="宋体" w:hAnsi="Open Sans" w:cs="Open Sans"/>
          <w:color w:val="522B93"/>
          <w:kern w:val="0"/>
          <w:sz w:val="23"/>
          <w:szCs w:val="23"/>
          <w14:ligatures w14:val="none"/>
        </w:rPr>
        <w:t>括号内内容如</w:t>
      </w:r>
      <w:r w:rsidRPr="00DE7AC5">
        <w:rPr>
          <w:rFonts w:ascii="Lucida Console" w:eastAsia="宋体" w:hAnsi="Lucida Console" w:cs="宋体"/>
          <w:color w:val="522B93"/>
          <w:kern w:val="0"/>
          <w:sz w:val="21"/>
          <w:szCs w:val="21"/>
          <w:bdr w:val="single" w:sz="6" w:space="0" w:color="E7EAED" w:frame="1"/>
          <w:shd w:val="clear" w:color="auto" w:fill="F3F4F4"/>
          <w14:ligatures w14:val="none"/>
        </w:rPr>
        <w:t>（术语</w:t>
      </w:r>
      <w:r w:rsidRPr="00DE7AC5">
        <w:rPr>
          <w:rFonts w:ascii="Lucida Console" w:eastAsia="宋体" w:hAnsi="Lucida Console" w:cs="宋体"/>
          <w:color w:val="522B93"/>
          <w:kern w:val="0"/>
          <w:sz w:val="21"/>
          <w:szCs w:val="21"/>
          <w:bdr w:val="single" w:sz="6" w:space="0" w:color="E7EAED" w:frame="1"/>
          <w:shd w:val="clear" w:color="auto" w:fill="F3F4F4"/>
          <w14:ligatures w14:val="none"/>
        </w:rPr>
        <w:t>/</w:t>
      </w:r>
      <w:r w:rsidRPr="00DE7AC5">
        <w:rPr>
          <w:rFonts w:ascii="Lucida Console" w:eastAsia="宋体" w:hAnsi="Lucida Console" w:cs="宋体"/>
          <w:color w:val="522B93"/>
          <w:kern w:val="0"/>
          <w:sz w:val="21"/>
          <w:szCs w:val="21"/>
          <w:bdr w:val="single" w:sz="6" w:space="0" w:color="E7EAED" w:frame="1"/>
          <w:shd w:val="clear" w:color="auto" w:fill="F3F4F4"/>
          <w14:ligatures w14:val="none"/>
        </w:rPr>
        <w:t>缩写</w:t>
      </w:r>
      <w:r w:rsidRPr="00DE7AC5">
        <w:rPr>
          <w:rFonts w:ascii="Lucida Console" w:eastAsia="宋体" w:hAnsi="Lucida Console" w:cs="宋体"/>
          <w:color w:val="522B93"/>
          <w:kern w:val="0"/>
          <w:sz w:val="21"/>
          <w:szCs w:val="21"/>
          <w:bdr w:val="single" w:sz="6" w:space="0" w:color="E7EAED" w:frame="1"/>
          <w:shd w:val="clear" w:color="auto" w:fill="F3F4F4"/>
          <w14:ligatures w14:val="none"/>
        </w:rPr>
        <w:t>/</w:t>
      </w:r>
      <w:r w:rsidRPr="00DE7AC5">
        <w:rPr>
          <w:rFonts w:ascii="Lucida Console" w:eastAsia="宋体" w:hAnsi="Lucida Console" w:cs="宋体"/>
          <w:color w:val="522B93"/>
          <w:kern w:val="0"/>
          <w:sz w:val="21"/>
          <w:szCs w:val="21"/>
          <w:bdr w:val="single" w:sz="6" w:space="0" w:color="E7EAED" w:frame="1"/>
          <w:shd w:val="clear" w:color="auto" w:fill="F3F4F4"/>
          <w14:ligatures w14:val="none"/>
        </w:rPr>
        <w:t>模型等）</w:t>
      </w:r>
      <w:r w:rsidRPr="00DE7AC5">
        <w:rPr>
          <w:rFonts w:ascii="Open Sans" w:eastAsia="宋体" w:hAnsi="Open Sans" w:cs="Open Sans"/>
          <w:color w:val="522B93"/>
          <w:kern w:val="0"/>
          <w:sz w:val="23"/>
          <w:szCs w:val="23"/>
          <w14:ligatures w14:val="none"/>
        </w:rPr>
        <w:t>，请结合实际灵活处理：</w:t>
      </w:r>
      <w:r w:rsidRPr="00DE7AC5">
        <w:rPr>
          <w:rFonts w:ascii="Open Sans" w:eastAsia="宋体" w:hAnsi="Open Sans" w:cs="Open Sans"/>
          <w:color w:val="522B93"/>
          <w:kern w:val="0"/>
          <w:sz w:val="23"/>
          <w:szCs w:val="23"/>
          <w14:ligatures w14:val="none"/>
        </w:rPr>
        <w:br/>
      </w:r>
      <w:r w:rsidRPr="00DE7AC5">
        <w:rPr>
          <w:rFonts w:ascii="Open Sans" w:eastAsia="宋体" w:hAnsi="Open Sans" w:cs="Open Sans"/>
          <w:b/>
          <w:bCs/>
          <w:color w:val="E74C3C"/>
          <w:kern w:val="0"/>
          <w:sz w:val="23"/>
          <w:szCs w:val="23"/>
          <w14:ligatures w14:val="none"/>
        </w:rPr>
        <w:t>仅字幕</w:t>
      </w:r>
      <w:r w:rsidRPr="00DE7AC5">
        <w:rPr>
          <w:rFonts w:ascii="Open Sans" w:eastAsia="宋体" w:hAnsi="Open Sans" w:cs="Open Sans"/>
          <w:color w:val="522B93"/>
          <w:kern w:val="0"/>
          <w:sz w:val="23"/>
          <w:szCs w:val="23"/>
          <w14:ligatures w14:val="none"/>
        </w:rPr>
        <w:t> or </w:t>
      </w:r>
      <w:r w:rsidRPr="00DE7AC5">
        <w:rPr>
          <w:rFonts w:ascii="Open Sans" w:eastAsia="宋体" w:hAnsi="Open Sans" w:cs="Open Sans"/>
          <w:b/>
          <w:bCs/>
          <w:color w:val="FFAA00"/>
          <w:kern w:val="0"/>
          <w:sz w:val="23"/>
          <w:szCs w:val="23"/>
          <w14:ligatures w14:val="none"/>
        </w:rPr>
        <w:t>数字人播报</w:t>
      </w:r>
      <w:r w:rsidRPr="00DE7AC5">
        <w:rPr>
          <w:rFonts w:ascii="Open Sans" w:eastAsia="宋体" w:hAnsi="Open Sans" w:cs="Open Sans"/>
          <w:color w:val="522B93"/>
          <w:kern w:val="0"/>
          <w:sz w:val="23"/>
          <w:szCs w:val="23"/>
          <w14:ligatures w14:val="none"/>
        </w:rPr>
        <w:t>均可，提升信息密度与易读性。</w:t>
      </w:r>
    </w:p>
    <w:p w14:paraId="567E611A" w14:textId="77777777" w:rsidR="00DE7AC5" w:rsidRPr="00DE7AC5" w:rsidRDefault="00DE7AC5" w:rsidP="00DE7AC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【脚本文案】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E7AC5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本期分享升学生涯规划那点事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升学生涯规划不只是孩子自己的事，更离不开家庭的共同努力。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研究发现，</w:t>
      </w:r>
      <w:r w:rsidRPr="00DE7AC5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家庭支持模型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（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Family Support Model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）最核心的，就是父母要成为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合作者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而不是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指挥官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怎么做到？第一，</w:t>
      </w:r>
      <w:r w:rsidRPr="00DE7AC5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多倾听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，问问孩子最近最困惑和最有动力的事；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第二，</w:t>
      </w:r>
      <w:r w:rsidRPr="00DE7AC5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高效沟通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，家长不急着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下判断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，而是和孩子一起探讨方案，比如用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优缺点分析法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讨论每个选择的后果；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第三，</w:t>
      </w:r>
      <w:r w:rsidRPr="00DE7AC5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持续支持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，哪怕孩子阶段性迷茫，也要陪着他一起面对，一起复盘和调整目标。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最有力的陪伴，不是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帮孩子做决定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，而是和孩子一起成为探索人生的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队友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科学陪伴，就是生涯规划最坚实的底座！</w:t>
      </w:r>
    </w:p>
    <w:p w14:paraId="495FF384" w14:textId="77777777" w:rsidR="00DE7AC5" w:rsidRPr="00DE7AC5" w:rsidRDefault="00DE7AC5" w:rsidP="00DE7AC5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DE7AC5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DE7AC5" w:rsidRPr="00DE7AC5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184143F7">
          <v:rect id="_x0000_i1043" alt="" style="width:415.3pt;height:.05pt;mso-width-percent:0;mso-height-percent:0;mso-width-percent:0;mso-height-percent:0" o:hralign="center" o:hrstd="t" o:hr="t" fillcolor="#a0a0a0" stroked="f"/>
        </w:pict>
      </w:r>
    </w:p>
    <w:p w14:paraId="010DFD54" w14:textId="77777777" w:rsidR="00DE7AC5" w:rsidRPr="00DE7AC5" w:rsidRDefault="00DE7AC5" w:rsidP="00DE7AC5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DE7AC5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🧩</w:t>
      </w:r>
      <w:r w:rsidRPr="00DE7AC5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T005-6-005</w:t>
      </w:r>
      <w:r w:rsidRPr="00DE7AC5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｜时间管理</w:t>
      </w:r>
      <w:r w:rsidRPr="00DE7AC5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=</w:t>
      </w:r>
      <w:r w:rsidRPr="00DE7AC5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让目标落地生长</w:t>
      </w:r>
    </w:p>
    <w:p w14:paraId="10BC21FC" w14:textId="77777777" w:rsidR="00DE7AC5" w:rsidRPr="00DE7AC5" w:rsidRDefault="00DE7AC5" w:rsidP="00DE7AC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12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字标题】</w:t>
      </w:r>
      <w:r w:rsidRPr="00DE7AC5">
        <w:rPr>
          <w:rFonts w:ascii="Open Sans" w:eastAsia="宋体" w:hAnsi="Open Sans" w:cs="Open Sans"/>
          <w:i/>
          <w:iCs/>
          <w:color w:val="333333"/>
          <w:kern w:val="0"/>
          <w:sz w:val="24"/>
          <w14:ligatures w14:val="none"/>
        </w:rPr>
        <w:t>时间管理，目标落地</w:t>
      </w:r>
    </w:p>
    <w:p w14:paraId="1C70894E" w14:textId="77777777" w:rsidR="00DE7AC5" w:rsidRPr="00DE7AC5" w:rsidRDefault="00DE7AC5" w:rsidP="00DE7AC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拖延不是孩子的错，是缺少方法！用科学时间管理，让目标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看得见、做得到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245042A0" w14:textId="77777777" w:rsidR="00DE7AC5" w:rsidRPr="00DE7AC5" w:rsidRDefault="00DE7AC5" w:rsidP="00DE7AC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时间管理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目标拆解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#GTD #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成长方法</w:t>
      </w:r>
    </w:p>
    <w:p w14:paraId="3618C8AF" w14:textId="77777777" w:rsidR="00DE7AC5" w:rsidRPr="00DE7AC5" w:rsidRDefault="00DE7AC5" w:rsidP="00DE7AC5">
      <w:pPr>
        <w:widowControl/>
        <w:spacing w:after="0" w:line="240" w:lineRule="auto"/>
        <w:rPr>
          <w:rFonts w:ascii="Open Sans" w:eastAsia="宋体" w:hAnsi="Open Sans" w:cs="Open Sans"/>
          <w:color w:val="522B93"/>
          <w:kern w:val="0"/>
          <w:sz w:val="23"/>
          <w:szCs w:val="23"/>
          <w14:ligatures w14:val="none"/>
        </w:rPr>
      </w:pPr>
      <w:r w:rsidRPr="00DE7AC5">
        <w:rPr>
          <w:rFonts w:ascii="Open Sans" w:eastAsia="宋体" w:hAnsi="Open Sans" w:cs="Open Sans"/>
          <w:b/>
          <w:bCs/>
          <w:color w:val="522B93"/>
          <w:kern w:val="0"/>
          <w:sz w:val="23"/>
          <w:szCs w:val="23"/>
          <w14:ligatures w14:val="none"/>
        </w:rPr>
        <w:t>剪辑提示：</w:t>
      </w:r>
      <w:r w:rsidRPr="00DE7AC5">
        <w:rPr>
          <w:rFonts w:ascii="Open Sans" w:eastAsia="宋体" w:hAnsi="Open Sans" w:cs="Open Sans"/>
          <w:color w:val="522B93"/>
          <w:kern w:val="0"/>
          <w:sz w:val="23"/>
          <w:szCs w:val="23"/>
          <w14:ligatures w14:val="none"/>
        </w:rPr>
        <w:t> </w:t>
      </w:r>
      <w:r w:rsidRPr="00DE7AC5">
        <w:rPr>
          <w:rFonts w:ascii="Open Sans" w:eastAsia="宋体" w:hAnsi="Open Sans" w:cs="Open Sans"/>
          <w:color w:val="522B93"/>
          <w:kern w:val="0"/>
          <w:sz w:val="23"/>
          <w:szCs w:val="23"/>
          <w14:ligatures w14:val="none"/>
        </w:rPr>
        <w:t>括号内内容如</w:t>
      </w:r>
      <w:r w:rsidRPr="00DE7AC5">
        <w:rPr>
          <w:rFonts w:ascii="Lucida Console" w:eastAsia="宋体" w:hAnsi="Lucida Console" w:cs="宋体"/>
          <w:color w:val="522B93"/>
          <w:kern w:val="0"/>
          <w:sz w:val="21"/>
          <w:szCs w:val="21"/>
          <w:bdr w:val="single" w:sz="6" w:space="0" w:color="E7EAED" w:frame="1"/>
          <w:shd w:val="clear" w:color="auto" w:fill="F3F4F4"/>
          <w14:ligatures w14:val="none"/>
        </w:rPr>
        <w:t>（术语</w:t>
      </w:r>
      <w:r w:rsidRPr="00DE7AC5">
        <w:rPr>
          <w:rFonts w:ascii="Lucida Console" w:eastAsia="宋体" w:hAnsi="Lucida Console" w:cs="宋体"/>
          <w:color w:val="522B93"/>
          <w:kern w:val="0"/>
          <w:sz w:val="21"/>
          <w:szCs w:val="21"/>
          <w:bdr w:val="single" w:sz="6" w:space="0" w:color="E7EAED" w:frame="1"/>
          <w:shd w:val="clear" w:color="auto" w:fill="F3F4F4"/>
          <w14:ligatures w14:val="none"/>
        </w:rPr>
        <w:t>/</w:t>
      </w:r>
      <w:r w:rsidRPr="00DE7AC5">
        <w:rPr>
          <w:rFonts w:ascii="Lucida Console" w:eastAsia="宋体" w:hAnsi="Lucida Console" w:cs="宋体"/>
          <w:color w:val="522B93"/>
          <w:kern w:val="0"/>
          <w:sz w:val="21"/>
          <w:szCs w:val="21"/>
          <w:bdr w:val="single" w:sz="6" w:space="0" w:color="E7EAED" w:frame="1"/>
          <w:shd w:val="clear" w:color="auto" w:fill="F3F4F4"/>
          <w14:ligatures w14:val="none"/>
        </w:rPr>
        <w:t>缩写</w:t>
      </w:r>
      <w:r w:rsidRPr="00DE7AC5">
        <w:rPr>
          <w:rFonts w:ascii="Lucida Console" w:eastAsia="宋体" w:hAnsi="Lucida Console" w:cs="宋体"/>
          <w:color w:val="522B93"/>
          <w:kern w:val="0"/>
          <w:sz w:val="21"/>
          <w:szCs w:val="21"/>
          <w:bdr w:val="single" w:sz="6" w:space="0" w:color="E7EAED" w:frame="1"/>
          <w:shd w:val="clear" w:color="auto" w:fill="F3F4F4"/>
          <w14:ligatures w14:val="none"/>
        </w:rPr>
        <w:t>/</w:t>
      </w:r>
      <w:r w:rsidRPr="00DE7AC5">
        <w:rPr>
          <w:rFonts w:ascii="Lucida Console" w:eastAsia="宋体" w:hAnsi="Lucida Console" w:cs="宋体"/>
          <w:color w:val="522B93"/>
          <w:kern w:val="0"/>
          <w:sz w:val="21"/>
          <w:szCs w:val="21"/>
          <w:bdr w:val="single" w:sz="6" w:space="0" w:color="E7EAED" w:frame="1"/>
          <w:shd w:val="clear" w:color="auto" w:fill="F3F4F4"/>
          <w14:ligatures w14:val="none"/>
        </w:rPr>
        <w:t>模型等）</w:t>
      </w:r>
      <w:r w:rsidRPr="00DE7AC5">
        <w:rPr>
          <w:rFonts w:ascii="Open Sans" w:eastAsia="宋体" w:hAnsi="Open Sans" w:cs="Open Sans"/>
          <w:color w:val="522B93"/>
          <w:kern w:val="0"/>
          <w:sz w:val="23"/>
          <w:szCs w:val="23"/>
          <w14:ligatures w14:val="none"/>
        </w:rPr>
        <w:t>，请结合实际灵活处理：</w:t>
      </w:r>
      <w:r w:rsidRPr="00DE7AC5">
        <w:rPr>
          <w:rFonts w:ascii="Open Sans" w:eastAsia="宋体" w:hAnsi="Open Sans" w:cs="Open Sans"/>
          <w:color w:val="522B93"/>
          <w:kern w:val="0"/>
          <w:sz w:val="23"/>
          <w:szCs w:val="23"/>
          <w14:ligatures w14:val="none"/>
        </w:rPr>
        <w:br/>
      </w:r>
      <w:r w:rsidRPr="00DE7AC5">
        <w:rPr>
          <w:rFonts w:ascii="Open Sans" w:eastAsia="宋体" w:hAnsi="Open Sans" w:cs="Open Sans"/>
          <w:b/>
          <w:bCs/>
          <w:color w:val="E74C3C"/>
          <w:kern w:val="0"/>
          <w:sz w:val="23"/>
          <w:szCs w:val="23"/>
          <w14:ligatures w14:val="none"/>
        </w:rPr>
        <w:t>仅字幕</w:t>
      </w:r>
      <w:r w:rsidRPr="00DE7AC5">
        <w:rPr>
          <w:rFonts w:ascii="Open Sans" w:eastAsia="宋体" w:hAnsi="Open Sans" w:cs="Open Sans"/>
          <w:color w:val="522B93"/>
          <w:kern w:val="0"/>
          <w:sz w:val="23"/>
          <w:szCs w:val="23"/>
          <w14:ligatures w14:val="none"/>
        </w:rPr>
        <w:t> or </w:t>
      </w:r>
      <w:r w:rsidRPr="00DE7AC5">
        <w:rPr>
          <w:rFonts w:ascii="Open Sans" w:eastAsia="宋体" w:hAnsi="Open Sans" w:cs="Open Sans"/>
          <w:b/>
          <w:bCs/>
          <w:color w:val="FFAA00"/>
          <w:kern w:val="0"/>
          <w:sz w:val="23"/>
          <w:szCs w:val="23"/>
          <w14:ligatures w14:val="none"/>
        </w:rPr>
        <w:t>数字人播报</w:t>
      </w:r>
      <w:r w:rsidRPr="00DE7AC5">
        <w:rPr>
          <w:rFonts w:ascii="Open Sans" w:eastAsia="宋体" w:hAnsi="Open Sans" w:cs="Open Sans"/>
          <w:color w:val="522B93"/>
          <w:kern w:val="0"/>
          <w:sz w:val="23"/>
          <w:szCs w:val="23"/>
          <w14:ligatures w14:val="none"/>
        </w:rPr>
        <w:t>均可，提升信息密度与易读性。</w:t>
      </w:r>
    </w:p>
    <w:p w14:paraId="6FD7A784" w14:textId="77777777" w:rsidR="00DE7AC5" w:rsidRPr="00DE7AC5" w:rsidRDefault="00DE7AC5" w:rsidP="00DE7AC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孩子总是爱拖延，这可把家长给愁坏了。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其实不是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不想做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，而是孩子还没有</w:t>
      </w:r>
      <w:r w:rsidRPr="00DE7AC5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可落地的目标和清晰的时间分解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首先，教孩子用</w:t>
      </w:r>
      <w:r w:rsidRPr="00DE7AC5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GTD</w:t>
      </w:r>
      <w:r w:rsidRPr="00DE7AC5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法（</w:t>
      </w:r>
      <w:r w:rsidRPr="00DE7AC5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Getting Things Done</w:t>
      </w:r>
      <w:r w:rsidRPr="00DE7AC5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）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：把任务写下来，分清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必须做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”“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想要做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”“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可以等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再试试</w:t>
      </w:r>
      <w:r w:rsidRPr="00DE7AC5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番茄钟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，设定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25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分钟专注一项任务，结束后小休息，减少分心。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E7AC5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目标墙</w:t>
      </w:r>
      <w:r w:rsidRPr="00DE7AC5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/</w:t>
      </w:r>
      <w:r w:rsidRPr="00DE7AC5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目标板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也很实用，把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长期目标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拆分成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每月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每周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每天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小目标，让孩子每天都能打卡、看到自己的进步。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比如：一周要完成五篇英语阅读，就分到每天一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篇；月末复盘，及时奖励和调整。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E7AC5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真实案例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：小宇以前总拖作业，妈妈陪他用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GTD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分任务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+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目标墙追踪，一个月后，作业基本能自觉完成，拖延少了、效率提升，孩子信心也更足！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时间管理，不只是工具，更是给孩子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看见成长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的底气。</w:t>
      </w:r>
    </w:p>
    <w:p w14:paraId="3F42758E" w14:textId="77777777" w:rsidR="00DE7AC5" w:rsidRPr="00DE7AC5" w:rsidRDefault="00DE7AC5" w:rsidP="00DE7AC5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DE7AC5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DE7AC5" w:rsidRPr="00DE7AC5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1AD9066B">
          <v:rect id="_x0000_i1044" alt="" style="width:415.3pt;height:.05pt;mso-width-percent:0;mso-height-percent:0;mso-width-percent:0;mso-height-percent:0" o:hralign="center" o:hrstd="t" o:hr="t" fillcolor="#a0a0a0" stroked="f"/>
        </w:pict>
      </w:r>
    </w:p>
    <w:p w14:paraId="73A49323" w14:textId="77777777" w:rsidR="00DE7AC5" w:rsidRPr="00DE7AC5" w:rsidRDefault="00DE7AC5" w:rsidP="00DE7AC5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DE7AC5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🧩</w:t>
      </w:r>
      <w:r w:rsidRPr="00DE7AC5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T005-6-006</w:t>
      </w:r>
      <w:r w:rsidRPr="00DE7AC5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｜案例剖析</w:t>
      </w:r>
      <w:r w:rsidRPr="00DE7AC5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=</w:t>
      </w:r>
      <w:r w:rsidRPr="00DE7AC5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科学规划后的成长逆转</w:t>
      </w:r>
    </w:p>
    <w:p w14:paraId="0BAD9BA8" w14:textId="77777777" w:rsidR="00DE7AC5" w:rsidRPr="00DE7AC5" w:rsidRDefault="00DE7AC5" w:rsidP="00DE7AC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12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字标题】</w:t>
      </w:r>
      <w:r w:rsidRPr="00DE7AC5">
        <w:rPr>
          <w:rFonts w:ascii="Open Sans" w:eastAsia="宋体" w:hAnsi="Open Sans" w:cs="Open Sans"/>
          <w:i/>
          <w:iCs/>
          <w:color w:val="333333"/>
          <w:kern w:val="0"/>
          <w:sz w:val="24"/>
          <w14:ligatures w14:val="none"/>
        </w:rPr>
        <w:t>逆转案例，科学规划</w:t>
      </w:r>
    </w:p>
    <w:p w14:paraId="1E392BC3" w14:textId="77777777" w:rsidR="00DE7AC5" w:rsidRPr="00DE7AC5" w:rsidRDefault="00DE7AC5" w:rsidP="00DE7AC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不是每个孩子天生优秀，但每个家庭都能通过科学规划，收获属于自己的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成长逆转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1250A65E" w14:textId="77777777" w:rsidR="00DE7AC5" w:rsidRPr="00DE7AC5" w:rsidRDefault="00DE7AC5" w:rsidP="00DE7AC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升学案例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科学规划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逆转故事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家庭共建</w:t>
      </w:r>
    </w:p>
    <w:p w14:paraId="3B0B2569" w14:textId="77777777" w:rsidR="00DE7AC5" w:rsidRPr="00DE7AC5" w:rsidRDefault="00DE7AC5" w:rsidP="00DE7AC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E7AC5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本期分享一个真实案例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：小林中考前成绩普通，家长和他一起用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目标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路径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复盘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法规划升学。每月列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强项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弱项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，定期调整方案。家长不焦虑催促，而是陪着一起制定计划、一起复盘。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到了冲刺阶段，小林用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错题本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+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目标墙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追踪，每周复盘一次。志愿填报时，家长提前查政策，找老师沟通，最终小林超常发挥，顺利考入理想高中。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E7AC5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我们从这个案例得到的启示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：科学规划不是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鸡娃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，而是帮孩子</w:t>
      </w:r>
      <w:r w:rsidRPr="00DE7AC5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把目标拆小、路径走实、调整及时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，家庭陪伴是逆转的底气。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每一个看似普通的孩子，都有可能迎来属于自己的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高光时刻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E7AC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！科学规划，让成长曲线随时能逆转。</w:t>
      </w:r>
    </w:p>
    <w:p w14:paraId="35A70F00" w14:textId="77777777" w:rsidR="00DE7AC5" w:rsidRPr="00DE7AC5" w:rsidRDefault="00DE7AC5" w:rsidP="00DE7AC5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DE7AC5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DE7AC5" w:rsidRPr="00DE7AC5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12D7E661">
          <v:rect id="_x0000_i1045" alt="" style="width:415.3pt;height:.05pt;mso-width-percent:0;mso-height-percent:0;mso-width-percent:0;mso-height-percent:0" o:hralign="center" o:hrstd="t" o:hr="t" fillcolor="#a0a0a0" stroked="f"/>
        </w:pict>
      </w:r>
    </w:p>
    <w:p w14:paraId="4CCCC552" w14:textId="77777777" w:rsidR="001E6F7A" w:rsidRPr="00DE7AC5" w:rsidRDefault="001E6F7A" w:rsidP="00DE7AC5"/>
    <w:sectPr w:rsidR="001E6F7A" w:rsidRPr="00DE7A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D768BB"/>
    <w:multiLevelType w:val="multilevel"/>
    <w:tmpl w:val="24C896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3E550EC"/>
    <w:multiLevelType w:val="multilevel"/>
    <w:tmpl w:val="5EFA1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97008881">
    <w:abstractNumId w:val="0"/>
  </w:num>
  <w:num w:numId="2" w16cid:durableId="19752108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1759"/>
    <w:rsid w:val="001E6F7A"/>
    <w:rsid w:val="00221759"/>
    <w:rsid w:val="005604F6"/>
    <w:rsid w:val="0059449F"/>
    <w:rsid w:val="00726D46"/>
    <w:rsid w:val="008C14AD"/>
    <w:rsid w:val="00A24601"/>
    <w:rsid w:val="00B930A8"/>
    <w:rsid w:val="00DE7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ACB19B"/>
  <w15:chartTrackingRefBased/>
  <w15:docId w15:val="{0A26B65C-8B1D-4E4C-AF9B-F36A8D4A0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221759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2217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22175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21759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21759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21759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2175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21759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2175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21759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22175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rsid w:val="0022175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21759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21759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221759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2175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21759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21759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21759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2217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21759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22175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217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22175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21759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21759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2175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221759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221759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221759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styleId="af">
    <w:name w:val="Hyperlink"/>
    <w:basedOn w:val="a0"/>
    <w:uiPriority w:val="99"/>
    <w:semiHidden/>
    <w:unhideWhenUsed/>
    <w:rsid w:val="00221759"/>
    <w:rPr>
      <w:color w:val="0000FF"/>
      <w:u w:val="single"/>
    </w:rPr>
  </w:style>
  <w:style w:type="character" w:styleId="af0">
    <w:name w:val="Emphasis"/>
    <w:basedOn w:val="a0"/>
    <w:uiPriority w:val="20"/>
    <w:qFormat/>
    <w:rsid w:val="00221759"/>
    <w:rPr>
      <w:i/>
      <w:iCs/>
    </w:rPr>
  </w:style>
  <w:style w:type="character" w:styleId="af1">
    <w:name w:val="Strong"/>
    <w:basedOn w:val="a0"/>
    <w:uiPriority w:val="22"/>
    <w:qFormat/>
    <w:rsid w:val="00221759"/>
    <w:rPr>
      <w:b/>
      <w:bCs/>
    </w:rPr>
  </w:style>
  <w:style w:type="character" w:styleId="HTML">
    <w:name w:val="HTML Code"/>
    <w:basedOn w:val="a0"/>
    <w:uiPriority w:val="99"/>
    <w:semiHidden/>
    <w:unhideWhenUsed/>
    <w:rsid w:val="00221759"/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jhnm.starcore.world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jhnm.starcore.world/e05/index.html" TargetMode="External"/><Relationship Id="rId5" Type="http://schemas.openxmlformats.org/officeDocument/2006/relationships/hyperlink" Target="https://jhnm.starcore.world/e05/reads/E05-T005-&#9973;&#33688;&#23398;&#35268;&#21010;-&#23478;&#24237;&#25104;&#38271;&#21147;&#20845;&#38598;-&#26753;&#24605;&#26223;-V0.1-20250923.htm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476</Words>
  <Characters>2716</Characters>
  <Application>Microsoft Office Word</Application>
  <DocSecurity>0</DocSecurity>
  <Lines>22</Lines>
  <Paragraphs>6</Paragraphs>
  <ScaleCrop>false</ScaleCrop>
  <Company/>
  <LinksUpToDate>false</LinksUpToDate>
  <CharactersWithSpaces>3186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思景 梁</dc:creator>
  <cp:keywords/>
  <dc:description/>
  <cp:lastModifiedBy>思景 梁</cp:lastModifiedBy>
  <cp:revision>2</cp:revision>
  <dcterms:created xsi:type="dcterms:W3CDTF">2025-09-23T09:50:00Z</dcterms:created>
  <dcterms:modified xsi:type="dcterms:W3CDTF">2025-09-23T10:18:00Z</dcterms:modified>
</cp:coreProperties>
</file>