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84CC8" w14:textId="77777777" w:rsidR="00D747B0" w:rsidRPr="00D747B0" w:rsidRDefault="00D747B0" w:rsidP="00D747B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✍️</w:t>
      </w:r>
      <w:r w:rsidRPr="00D747B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备考技巧攻略</w:t>
      </w:r>
      <w:r w:rsidRPr="00D747B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T005</w:t>
      </w:r>
      <w:r w:rsidRPr="00D747B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批次选题总览</w:t>
      </w:r>
      <w:r w:rsidRPr="00D747B0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13C68C3F" w14:textId="77777777" w:rsidR="00D747B0" w:rsidRPr="00D747B0" w:rsidRDefault="00D747B0" w:rsidP="00D747B0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E08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-20250918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D747B0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42FEFC77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T005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批次聚焦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高效提分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家长方法论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，帮助家长用对方法，陪孩子突破备考瓶颈，打通错题复盘、共情激励、碎片提分、减压陪伴、能力自驱五大场景。每集突出真实案例、金句洞察和科学工具，做到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脚本一看就能用，方法一学就能上手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B28482E" w14:textId="77777777" w:rsidR="00D747B0" w:rsidRPr="00D747B0" w:rsidRDefault="00D747B0" w:rsidP="00D747B0">
      <w:pPr>
        <w:widowControl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915700"/>
          <w:kern w:val="0"/>
          <w:sz w:val="33"/>
          <w:szCs w:val="33"/>
          <w14:ligatures w14:val="none"/>
        </w:rPr>
        <w:t>🚦</w:t>
      </w:r>
      <w:r w:rsidRPr="00D747B0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 xml:space="preserve"> </w:t>
      </w:r>
      <w:r w:rsidRPr="00D747B0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>封面标题规范</w:t>
      </w:r>
      <w:r w:rsidRPr="00D747B0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 xml:space="preserve"> · </w:t>
      </w:r>
      <w:r w:rsidRPr="00D747B0">
        <w:rPr>
          <w:rFonts w:ascii="Open Sans" w:eastAsia="宋体" w:hAnsi="Open Sans" w:cs="Open Sans"/>
          <w:b/>
          <w:bCs/>
          <w:color w:val="915700"/>
          <w:kern w:val="0"/>
          <w:sz w:val="33"/>
          <w:szCs w:val="33"/>
          <w14:ligatures w14:val="none"/>
        </w:rPr>
        <w:t>必须遵守</w:t>
      </w:r>
    </w:p>
    <w:p w14:paraId="6365FC94" w14:textId="77777777" w:rsidR="00D747B0" w:rsidRPr="00D747B0" w:rsidRDefault="00D747B0" w:rsidP="00D747B0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</w:pPr>
      <w:r w:rsidRPr="00D747B0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E03–E08</w:t>
      </w:r>
      <w:r w:rsidRPr="00D747B0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账号：</w:t>
      </w:r>
      <w:r w:rsidRPr="00D747B0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封面标题</w:t>
      </w:r>
      <w:r w:rsidRPr="00D747B0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最多</w:t>
      </w:r>
      <w:r w:rsidRPr="00D747B0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12</w:t>
      </w:r>
      <w:r w:rsidRPr="00D747B0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字</w:t>
      </w:r>
      <w:r w:rsidRPr="00D747B0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，突出重点，吸引眼球，与内容高度贴合。</w:t>
      </w:r>
    </w:p>
    <w:p w14:paraId="5A979ADF" w14:textId="77777777" w:rsidR="00D747B0" w:rsidRPr="00D747B0" w:rsidRDefault="00D747B0" w:rsidP="00D747B0">
      <w:pPr>
        <w:widowControl/>
        <w:numPr>
          <w:ilvl w:val="0"/>
          <w:numId w:val="1"/>
        </w:numPr>
        <w:spacing w:after="0" w:line="480" w:lineRule="auto"/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</w:pPr>
      <w:r w:rsidRPr="00D747B0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E01–E02</w:t>
      </w:r>
      <w:r w:rsidRPr="00D747B0">
        <w:rPr>
          <w:rFonts w:ascii="Open Sans" w:eastAsia="宋体" w:hAnsi="Open Sans" w:cs="Open Sans"/>
          <w:b/>
          <w:bCs/>
          <w:color w:val="CF6300"/>
          <w:kern w:val="0"/>
          <w:sz w:val="25"/>
          <w:szCs w:val="25"/>
          <w14:ligatures w14:val="none"/>
        </w:rPr>
        <w:t>账号：</w:t>
      </w:r>
      <w:r w:rsidRPr="00D747B0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封面标题</w:t>
      </w:r>
      <w:r w:rsidRPr="00D747B0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最多</w:t>
      </w:r>
      <w:r w:rsidRPr="00D747B0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4</w:t>
      </w:r>
      <w:r w:rsidRPr="00D747B0">
        <w:rPr>
          <w:rFonts w:ascii="Open Sans" w:eastAsia="宋体" w:hAnsi="Open Sans" w:cs="Open Sans"/>
          <w:b/>
          <w:bCs/>
          <w:color w:val="332301"/>
          <w:kern w:val="0"/>
          <w:sz w:val="25"/>
          <w:szCs w:val="25"/>
          <w14:ligatures w14:val="none"/>
        </w:rPr>
        <w:t>字</w:t>
      </w:r>
      <w:r w:rsidRPr="00D747B0">
        <w:rPr>
          <w:rFonts w:ascii="Open Sans" w:eastAsia="宋体" w:hAnsi="Open Sans" w:cs="Open Sans"/>
          <w:color w:val="332301"/>
          <w:kern w:val="0"/>
          <w:sz w:val="25"/>
          <w:szCs w:val="25"/>
          <w14:ligatures w14:val="none"/>
        </w:rPr>
        <w:t>，简明有力，易于识别与传播。</w:t>
      </w:r>
    </w:p>
    <w:p w14:paraId="051D4671" w14:textId="77777777" w:rsidR="00D747B0" w:rsidRPr="00D747B0" w:rsidRDefault="00D747B0" w:rsidP="00D747B0">
      <w:pPr>
        <w:widowControl/>
        <w:spacing w:after="0" w:line="240" w:lineRule="auto"/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B39739"/>
          <w:kern w:val="0"/>
          <w:sz w:val="20"/>
          <w:szCs w:val="20"/>
          <w14:ligatures w14:val="none"/>
        </w:rPr>
        <w:t>⚡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 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最新强制标准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 xml:space="preserve"> · 2025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年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9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月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17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日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JHNM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运营主管统一下发</w:t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br/>
      </w:r>
      <w:r w:rsidRPr="00D747B0">
        <w:rPr>
          <w:rFonts w:ascii="Open Sans" w:eastAsia="宋体" w:hAnsi="Open Sans" w:cs="Open Sans"/>
          <w:b/>
          <w:bCs/>
          <w:color w:val="B39739"/>
          <w:kern w:val="0"/>
          <w:sz w:val="20"/>
          <w:szCs w:val="20"/>
          <w14:ligatures w14:val="none"/>
        </w:rPr>
        <w:t>用于平台首图、归档与成片封面，严防标题冗长拖慢内容传播，统一品牌辨识度。创作者与审核员请务必自查、互查！</w:t>
      </w:r>
    </w:p>
    <w:p w14:paraId="4F23FFF7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D747B0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D747B0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D747B0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D747B0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D747B0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history="1">
        <w:r w:rsidRPr="00D747B0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D747B0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D747B0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331F994C" w14:textId="77777777" w:rsidR="00D747B0" w:rsidRPr="00D747B0" w:rsidRDefault="00D747B0" w:rsidP="00D747B0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编号语义升级说明：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T004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-5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-00X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</w:t>
      </w:r>
      <w:r w:rsidRPr="00D747B0">
        <w:rPr>
          <w:rFonts w:ascii="Apple Color Emoji" w:eastAsia="宋体" w:hAnsi="Apple Color Emoji" w:cs="Apple Color Emoji"/>
          <w:b/>
          <w:bCs/>
          <w:color w:val="777777"/>
          <w:kern w:val="0"/>
          <w:sz w:val="24"/>
          <w14:ligatures w14:val="none"/>
        </w:rPr>
        <w:t>🚫</w:t>
      </w:r>
      <w:r w:rsidRPr="00D747B0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下载数字人</w:t>
      </w:r>
      <w:r w:rsidRPr="00D747B0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Word</w:t>
      </w:r>
      <w:r w:rsidRPr="00D747B0">
        <w:rPr>
          <w:rFonts w:ascii="Open Sans" w:eastAsia="宋体" w:hAnsi="Open Sans" w:cs="Open Sans"/>
          <w:b/>
          <w:bCs/>
          <w:color w:val="777777"/>
          <w:kern w:val="0"/>
          <w:sz w:val="24"/>
          <w14:ligatures w14:val="none"/>
        </w:rPr>
        <w:t>稿已关闭</w:t>
      </w:r>
      <w:r w:rsidRPr="00D747B0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，请直接通过网页阅读入口获取纯净文稿内容（支持数字人剪辑）。</w:t>
      </w:r>
    </w:p>
    <w:p w14:paraId="5E48C808" w14:textId="77777777" w:rsidR="00D747B0" w:rsidRPr="00D747B0" w:rsidRDefault="00D747B0" w:rsidP="00D747B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47B0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47B0" w:rsidRPr="00D747B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9C8CE0E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292EC96D" w14:textId="77777777" w:rsidR="00D747B0" w:rsidRPr="00D747B0" w:rsidRDefault="00D747B0" w:rsidP="00D747B0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✍️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T005-5-001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｜费曼技巧：用讲解倒逼理解</w:t>
      </w:r>
    </w:p>
    <w:p w14:paraId="02F2315E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会讲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=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会学，费曼技巧实战</w:t>
      </w:r>
    </w:p>
    <w:p w14:paraId="205CA3AA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孩子会背不会用？让他做一回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小老师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，讲懂就是学会。</w:t>
      </w:r>
    </w:p>
    <w:p w14:paraId="1CFF734D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家庭陪学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理解力提升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费曼技巧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高效学习</w:t>
      </w:r>
    </w:p>
    <w:p w14:paraId="0EF7007B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有个家长跟我说：孩子背书背得滚瓜烂熟，一考试还是丢分。为什么？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会背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≠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会懂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。这时，就需要用到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费曼技巧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让孩子像老师一样，把知识讲出来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讲的过程中，他会突然发现：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咦？这一步我解释不通！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这就是漏洞，也是学习的机会。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家长可以做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观众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，只需点点头，或者追问一句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。孩子讲顺了，就真懂了；讲不顺，就知道要补哪块。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别怕孩子讲错，讲错才是进步的起点。会讲的人，才是真的学会了。</w:t>
      </w:r>
    </w:p>
    <w:p w14:paraId="34DA284E" w14:textId="77777777" w:rsidR="00D747B0" w:rsidRPr="00D747B0" w:rsidRDefault="00D747B0" w:rsidP="00D747B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47B0">
        <w:rPr>
          <w:rFonts w:ascii="宋体" w:eastAsia="宋体" w:hAnsi="宋体" w:cs="宋体"/>
          <w:kern w:val="0"/>
          <w:sz w:val="24"/>
          <w14:ligatures w14:val="none"/>
        </w:rPr>
        <w:pict w14:anchorId="5795D30A">
          <v:rect id="_x0000_i1026" style="width:0;height:1.5pt" o:hralign="center" o:hrstd="t" o:hr="t" fillcolor="#a0a0a0" stroked="f"/>
        </w:pict>
      </w:r>
    </w:p>
    <w:p w14:paraId="304905F7" w14:textId="77777777" w:rsidR="00D747B0" w:rsidRPr="00D747B0" w:rsidRDefault="00D747B0" w:rsidP="00D747B0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T005-5-002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｜学会共情：激发孩子主动学习的第一步</w:t>
      </w:r>
    </w:p>
    <w:p w14:paraId="7C768F19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共情陪伴，激发学习主动性</w:t>
      </w:r>
    </w:p>
    <w:p w14:paraId="6B5C9F07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父母多一点陪伴，孩子多一分主动；共情，是学习动力的起点。</w:t>
      </w:r>
    </w:p>
    <w:p w14:paraId="5B4DAD6D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亲子沟通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主动学习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家长共情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成长陪伴</w:t>
      </w:r>
    </w:p>
    <w:p w14:paraId="4E031F5D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68D71AC9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佳佳妈妈每晚都问：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作业做完了吗？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孩子越催越烦，书包一扔就躲进房间。那天，她决定什么都不问，只陪孩子一起整理桌子、聊了会儿漫画。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1F2B6F5B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突然，佳佳主动说起今天难懂的数学题，妈妈耐心听完，顺势给了小建议。第二天，孩子主动翻开练习册，自己开始复习。</w:t>
      </w:r>
    </w:p>
    <w:p w14:paraId="605BC3D5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共情不是说大道理，而是多陪一点点，多听一会儿孩子的心声。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父母的耐心，是孩子成长路上温柔的推手。</w:t>
      </w:r>
    </w:p>
    <w:p w14:paraId="3B74B10C" w14:textId="77777777" w:rsidR="00D747B0" w:rsidRPr="00D747B0" w:rsidRDefault="00D747B0" w:rsidP="00D747B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47B0">
        <w:rPr>
          <w:rFonts w:ascii="宋体" w:eastAsia="宋体" w:hAnsi="宋体" w:cs="宋体"/>
          <w:kern w:val="0"/>
          <w:sz w:val="24"/>
          <w14:ligatures w14:val="none"/>
        </w:rPr>
        <w:pict w14:anchorId="29CE0C50">
          <v:rect id="_x0000_i1027" style="width:0;height:1.5pt" o:hralign="center" o:hrstd="t" o:hr="t" fillcolor="#a0a0a0" stroked="f"/>
        </w:pict>
      </w:r>
    </w:p>
    <w:p w14:paraId="06B8FE11" w14:textId="77777777" w:rsidR="00D747B0" w:rsidRPr="00D747B0" w:rsidRDefault="00D747B0" w:rsidP="00D747B0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🧩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T005-5-003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｜题海战术失灵？家长巧用碎片时间反超学霸</w:t>
      </w:r>
    </w:p>
    <w:p w14:paraId="01F78A73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碎片时间反超学霸新方法</w:t>
      </w:r>
    </w:p>
    <w:p w14:paraId="10872111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题海不如巧安排，抓住黄金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分钟，提分轻松不累人！</w:t>
      </w:r>
    </w:p>
    <w:p w14:paraId="2B0C4100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高效学习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碎片时间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逆袭提分</w:t>
      </w:r>
    </w:p>
    <w:p w14:paraId="102673D8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E36ECF4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晚饭后，林爸爸又看到儿子趴在桌前刷题，累得直打瞌睡。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学霸都这么拼？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其实不是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孩子的分数反而越来越低。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C2D0B0F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林爸爸试了一招：每天早饭后复盘一道错题，路上用手机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APP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推送单词，睡前三分钟和孩子聊聊当天学到的难点。题没做多，但孩子反倒越来越有劲，成绩悄悄反超了同班的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题海高手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370DFDB1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其实，提分的关键不是刷题多少，而是巧用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碎片时间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抓住黄金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分钟，家长陪一陪，轻松反超不是梦！</w:t>
      </w:r>
    </w:p>
    <w:p w14:paraId="2ECA2E77" w14:textId="77777777" w:rsidR="00D747B0" w:rsidRPr="00D747B0" w:rsidRDefault="00D747B0" w:rsidP="00D747B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47B0">
        <w:rPr>
          <w:rFonts w:ascii="宋体" w:eastAsia="宋体" w:hAnsi="宋体" w:cs="宋体"/>
          <w:kern w:val="0"/>
          <w:sz w:val="24"/>
          <w14:ligatures w14:val="none"/>
        </w:rPr>
        <w:pict w14:anchorId="60BB1F32">
          <v:rect id="_x0000_i1028" style="width:0;height:1.5pt" o:hralign="center" o:hrstd="t" o:hr="t" fillcolor="#a0a0a0" stroked="f"/>
        </w:pict>
      </w:r>
    </w:p>
    <w:p w14:paraId="1D6569CB" w14:textId="77777777" w:rsidR="00D747B0" w:rsidRPr="00D747B0" w:rsidRDefault="00D747B0" w:rsidP="00D747B0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🧩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T005-5-004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｜考场减压：家长三招让孩子不怕考试</w:t>
      </w:r>
    </w:p>
    <w:p w14:paraId="56984D10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家长三招，缓解考前压力</w:t>
      </w:r>
    </w:p>
    <w:p w14:paraId="2BD1411F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陪孩子聊聊天、散散步，考场减压胜过千言万语！</w:t>
      </w:r>
    </w:p>
    <w:p w14:paraId="15BC01BB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考前减压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家庭情绪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亲子关系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考试心理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689B10A3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前夜十点，小雪的妈妈还在房间门口问：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紧不紧张啊？题复习完没？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结果女儿反而更睡不着了。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1FDA35C7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其实，考前父母越是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加油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，孩子越是背负压力。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你有没有发现，家长说得越多，孩子心里越堵？</w:t>
      </w:r>
    </w:p>
    <w:p w14:paraId="114DD0BD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有一次，小雪妈妈决定换个方法。考试前一晚，她带女儿去楼下遛弯，两人啥都不聊考试，只随便聊点最近的趣事、回忆小时候的糗事。女儿放松了，回家一觉到天亮，第二天考试反而状态爆棚！</w:t>
      </w:r>
    </w:p>
    <w:p w14:paraId="714D9409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有研究表明，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父母的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情绪平稳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远比任何口头鼓励都更能帮孩子减压。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所以，如果孩子考前紧张，不如少说一句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加油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，多陪他聊聊天、做点轻松的小事，把家庭氛围调到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松弛模式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考试不是孩子一个人的事，是全家的情绪协作。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放松，就是孩子考前的贴心礼物。</w:t>
      </w:r>
    </w:p>
    <w:p w14:paraId="48351202" w14:textId="77777777" w:rsidR="00D747B0" w:rsidRPr="00D747B0" w:rsidRDefault="00D747B0" w:rsidP="00D747B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47B0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47B0" w:rsidRPr="00D747B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5A89B9B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3700B06B" w14:textId="77777777" w:rsidR="00D747B0" w:rsidRPr="00D747B0" w:rsidRDefault="00D747B0" w:rsidP="00D747B0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D747B0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✍️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T005-5-005</w:t>
      </w:r>
      <w:r w:rsidRPr="00D747B0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｜家长如何陪孩子复盘错题，不越位也不缺位</w:t>
      </w:r>
    </w:p>
    <w:p w14:paraId="307CBC9C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错题复盘，家长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三不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原则</w:t>
      </w:r>
    </w:p>
    <w:p w14:paraId="3C5C67F1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错题不是敌人，家长做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复盘拍档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，提分事半功倍。</w:t>
      </w:r>
    </w:p>
    <w:p w14:paraId="400C5607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错题复盘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提分技巧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344D1D57" w14:textId="77777777" w:rsidR="00D747B0" w:rsidRPr="00D747B0" w:rsidRDefault="00D747B0" w:rsidP="00D747B0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多少家长，看到孩子做错题，下意识就说：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你怎么又错了！我来告诉你答案。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这样一来，孩子只会越来越依赖，或者干脆抵触。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复盘错题，家长要记住三个原则：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不越位：别急着给答案，而是让孩子自己讲思路。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不缺位：在孩子卡壳时，给提示、帮回忆，而不是袖手旁观。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要升位：帮孩子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总结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为什么总在这个知识点出错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，引导形成错题清单。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当家长和孩子成为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复盘伙伴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D747B0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，错题就不再是负担，反而成了提分的秘密武器。</w:t>
      </w:r>
    </w:p>
    <w:p w14:paraId="0D6B616F" w14:textId="77777777" w:rsidR="00D747B0" w:rsidRPr="00D747B0" w:rsidRDefault="00D747B0" w:rsidP="00D747B0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747B0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D747B0" w:rsidRPr="00D747B0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0664600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772E750F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010FD"/>
    <w:multiLevelType w:val="multilevel"/>
    <w:tmpl w:val="F29C08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309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7B0"/>
    <w:rsid w:val="001E6F7A"/>
    <w:rsid w:val="005604F6"/>
    <w:rsid w:val="0059449F"/>
    <w:rsid w:val="00687174"/>
    <w:rsid w:val="00726D46"/>
    <w:rsid w:val="00A24601"/>
    <w:rsid w:val="00B930A8"/>
    <w:rsid w:val="00D7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660B8"/>
  <w15:chartTrackingRefBased/>
  <w15:docId w15:val="{CAB033FF-A956-184C-B380-A2230BBA5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747B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747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747B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47B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47B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47B0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47B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47B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47B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47B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D747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D747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747B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747B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747B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747B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747B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747B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747B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74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47B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747B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47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747B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47B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747B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747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747B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747B0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D747B0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D747B0"/>
    <w:rPr>
      <w:b/>
      <w:bCs/>
    </w:rPr>
  </w:style>
  <w:style w:type="character" w:styleId="af0">
    <w:name w:val="Hyperlink"/>
    <w:basedOn w:val="a0"/>
    <w:uiPriority w:val="99"/>
    <w:semiHidden/>
    <w:unhideWhenUsed/>
    <w:rsid w:val="00D747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" TargetMode="External"/><Relationship Id="rId5" Type="http://schemas.openxmlformats.org/officeDocument/2006/relationships/hyperlink" Target="https://jhnm.starcore.world/e08/reads/E08-T005-&#9997;&#65039;&#22791;&#32771;&#25216;&#24039;&#25915;&#30053;-T005&#25209;&#27425;&#20027;&#33050;&#26412;-&#26753;&#24605;&#26223;-V0.2-2025091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2025-10-13T02:42:00Z</dcterms:created>
  <dcterms:modified xsi:type="dcterms:W3CDTF">2025-10-13T02:42:00Z</dcterms:modified>
</cp:coreProperties>
</file>